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27F17" w14:textId="77777777" w:rsidR="00DF5D4B" w:rsidRPr="007B2448" w:rsidRDefault="00DF5D4B" w:rsidP="00DF5D4B">
      <w:pPr>
        <w:ind w:left="864" w:firstLine="432"/>
        <w:rPr>
          <w:rFonts w:ascii="Arial" w:hAnsi="Arial" w:cs="Arial"/>
          <w:b/>
          <w:bCs/>
          <w:sz w:val="22"/>
          <w:szCs w:val="22"/>
        </w:rPr>
      </w:pPr>
      <w:r w:rsidRPr="007B2448">
        <w:rPr>
          <w:rFonts w:ascii="Arial" w:hAnsi="Arial" w:cs="Arial"/>
          <w:b/>
          <w:bCs/>
          <w:sz w:val="26"/>
          <w:szCs w:val="26"/>
          <w:u w:val="single"/>
        </w:rPr>
        <w:t>SIMCOE COUNTY SPORTS’ PLAYING REGULATIONS</w:t>
      </w:r>
    </w:p>
    <w:p w14:paraId="38128C91" w14:textId="77777777" w:rsidR="00DF5D4B" w:rsidRPr="00DF5D4B" w:rsidRDefault="00DF5D4B" w:rsidP="00DF5D4B">
      <w:pPr>
        <w:pStyle w:val="Heading6"/>
        <w:numPr>
          <w:ilvl w:val="5"/>
          <w:numId w:val="0"/>
        </w:numPr>
        <w:ind w:left="4860" w:hanging="4860"/>
        <w:jc w:val="center"/>
        <w:rPr>
          <w:rFonts w:ascii="Arial" w:hAnsi="Arial" w:cs="Arial"/>
          <w:b/>
          <w:bCs/>
          <w:i w:val="0"/>
          <w:iCs w:val="0"/>
          <w:color w:val="auto"/>
          <w:sz w:val="26"/>
          <w:szCs w:val="26"/>
          <w:u w:val="single"/>
        </w:rPr>
      </w:pPr>
      <w:r w:rsidRPr="00DF5D4B">
        <w:rPr>
          <w:rFonts w:ascii="Arial" w:hAnsi="Arial" w:cs="Arial"/>
          <w:b/>
          <w:bCs/>
          <w:i w:val="0"/>
          <w:iCs w:val="0"/>
          <w:color w:val="auto"/>
          <w:sz w:val="26"/>
          <w:szCs w:val="26"/>
          <w:u w:val="single"/>
        </w:rPr>
        <w:t>GIRLS’ &amp; BOYS’ RUGBY 7s</w:t>
      </w:r>
    </w:p>
    <w:p w14:paraId="3AA77024" w14:textId="77777777" w:rsidR="00DF5D4B" w:rsidRPr="007B2448" w:rsidRDefault="00DF5D4B" w:rsidP="00DF5D4B">
      <w:pPr>
        <w:rPr>
          <w:rFonts w:ascii="Arial" w:hAnsi="Arial" w:cs="Arial"/>
          <w:spacing w:val="-3"/>
          <w:sz w:val="22"/>
          <w:szCs w:val="22"/>
        </w:rPr>
      </w:pPr>
    </w:p>
    <w:p w14:paraId="4485EA46" w14:textId="77777777" w:rsidR="00DF5D4B" w:rsidRPr="007B2448" w:rsidRDefault="00DF5D4B" w:rsidP="00DF5D4B">
      <w:pPr>
        <w:tabs>
          <w:tab w:val="left" w:pos="0"/>
          <w:tab w:val="left" w:pos="720"/>
          <w:tab w:val="left" w:pos="4320"/>
          <w:tab w:val="left" w:pos="5040"/>
        </w:tabs>
        <w:suppressAutoHyphens/>
        <w:jc w:val="both"/>
        <w:rPr>
          <w:rFonts w:ascii="Arial" w:hAnsi="Arial" w:cs="Arial"/>
          <w:sz w:val="22"/>
          <w:szCs w:val="22"/>
        </w:rPr>
      </w:pPr>
      <w:r w:rsidRPr="007B2448">
        <w:rPr>
          <w:rFonts w:ascii="Arial" w:hAnsi="Arial" w:cs="Arial"/>
          <w:b/>
          <w:bCs/>
          <w:spacing w:val="-3"/>
          <w:sz w:val="22"/>
          <w:szCs w:val="22"/>
        </w:rPr>
        <w:t>1.</w:t>
      </w:r>
      <w:r w:rsidRPr="007B2448">
        <w:rPr>
          <w:rFonts w:ascii="Arial" w:hAnsi="Arial" w:cs="Arial"/>
          <w:b/>
          <w:spacing w:val="-3"/>
          <w:sz w:val="22"/>
          <w:szCs w:val="22"/>
        </w:rPr>
        <w:tab/>
      </w:r>
      <w:r w:rsidRPr="007B2448">
        <w:rPr>
          <w:rFonts w:ascii="Arial" w:hAnsi="Arial" w:cs="Arial"/>
          <w:b/>
          <w:bCs/>
          <w:spacing w:val="-3"/>
          <w:sz w:val="22"/>
          <w:szCs w:val="22"/>
          <w:u w:val="single"/>
        </w:rPr>
        <w:t>Simcoe County Guideline Category:</w:t>
      </w:r>
      <w:r w:rsidRPr="007B2448">
        <w:rPr>
          <w:rFonts w:ascii="Arial" w:hAnsi="Arial" w:cs="Arial"/>
          <w:spacing w:val="-3"/>
          <w:sz w:val="22"/>
          <w:szCs w:val="22"/>
        </w:rPr>
        <w:t xml:space="preserve">  </w:t>
      </w:r>
      <w:r>
        <w:rPr>
          <w:rFonts w:ascii="Arial" w:hAnsi="Arial" w:cs="Arial"/>
          <w:spacing w:val="-3"/>
          <w:sz w:val="22"/>
          <w:szCs w:val="22"/>
        </w:rPr>
        <w:tab/>
      </w:r>
      <w:r w:rsidRPr="007B2448">
        <w:rPr>
          <w:rFonts w:ascii="Arial" w:hAnsi="Arial" w:cs="Arial"/>
          <w:spacing w:val="-3"/>
          <w:sz w:val="22"/>
          <w:szCs w:val="22"/>
        </w:rPr>
        <w:t>League play</w:t>
      </w:r>
      <w:r>
        <w:rPr>
          <w:rFonts w:ascii="Arial" w:hAnsi="Arial" w:cs="Arial"/>
          <w:spacing w:val="-3"/>
          <w:sz w:val="22"/>
          <w:szCs w:val="22"/>
        </w:rPr>
        <w:t xml:space="preserve"> (Tournament)</w:t>
      </w:r>
    </w:p>
    <w:p w14:paraId="6079470F" w14:textId="77777777" w:rsidR="00DF5D4B" w:rsidRPr="007B2448" w:rsidRDefault="00DF5D4B" w:rsidP="00DF5D4B">
      <w:pPr>
        <w:tabs>
          <w:tab w:val="left" w:pos="0"/>
          <w:tab w:val="left" w:pos="720"/>
          <w:tab w:val="left" w:pos="4320"/>
          <w:tab w:val="left" w:pos="5040"/>
        </w:tabs>
        <w:suppressAutoHyphens/>
        <w:jc w:val="both"/>
        <w:rPr>
          <w:rFonts w:ascii="Arial" w:hAnsi="Arial" w:cs="Arial"/>
          <w:spacing w:val="-3"/>
          <w:sz w:val="22"/>
          <w:szCs w:val="22"/>
        </w:rPr>
      </w:pPr>
    </w:p>
    <w:p w14:paraId="27A7FD2B" w14:textId="77777777" w:rsidR="00DF5D4B" w:rsidRPr="007B2448" w:rsidRDefault="00DF5D4B" w:rsidP="00DF5D4B">
      <w:pPr>
        <w:tabs>
          <w:tab w:val="left" w:pos="0"/>
          <w:tab w:val="left" w:pos="720"/>
          <w:tab w:val="left" w:pos="4320"/>
          <w:tab w:val="left" w:pos="5040"/>
        </w:tabs>
        <w:suppressAutoHyphens/>
        <w:ind w:left="720" w:hanging="720"/>
        <w:jc w:val="both"/>
        <w:rPr>
          <w:rFonts w:ascii="Arial" w:hAnsi="Arial" w:cs="Arial"/>
          <w:sz w:val="22"/>
          <w:szCs w:val="22"/>
        </w:rPr>
      </w:pPr>
      <w:r w:rsidRPr="007B2448">
        <w:rPr>
          <w:rFonts w:ascii="Arial" w:hAnsi="Arial" w:cs="Arial"/>
          <w:b/>
          <w:bCs/>
          <w:spacing w:val="-3"/>
          <w:sz w:val="22"/>
          <w:szCs w:val="22"/>
        </w:rPr>
        <w:t>2.</w:t>
      </w:r>
      <w:r w:rsidRPr="007B2448">
        <w:rPr>
          <w:rFonts w:ascii="Arial" w:hAnsi="Arial" w:cs="Arial"/>
          <w:b/>
          <w:spacing w:val="-3"/>
          <w:sz w:val="22"/>
          <w:szCs w:val="22"/>
        </w:rPr>
        <w:tab/>
      </w:r>
      <w:r w:rsidRPr="007B2448">
        <w:rPr>
          <w:rFonts w:ascii="Arial" w:hAnsi="Arial" w:cs="Arial"/>
          <w:b/>
          <w:bCs/>
          <w:spacing w:val="-3"/>
          <w:sz w:val="22"/>
          <w:szCs w:val="22"/>
          <w:u w:val="single"/>
        </w:rPr>
        <w:t>Season:</w:t>
      </w:r>
      <w:r>
        <w:rPr>
          <w:rFonts w:ascii="Arial" w:hAnsi="Arial" w:cs="Arial"/>
          <w:spacing w:val="-3"/>
          <w:sz w:val="22"/>
          <w:szCs w:val="22"/>
        </w:rPr>
        <w:tab/>
      </w:r>
      <w:r>
        <w:rPr>
          <w:rFonts w:ascii="Arial" w:hAnsi="Arial" w:cs="Arial"/>
          <w:spacing w:val="-3"/>
          <w:sz w:val="22"/>
          <w:szCs w:val="22"/>
        </w:rPr>
        <w:tab/>
        <w:t>September to October</w:t>
      </w:r>
      <w:r w:rsidRPr="007B2448">
        <w:rPr>
          <w:rFonts w:ascii="Arial" w:hAnsi="Arial" w:cs="Arial"/>
          <w:spacing w:val="-3"/>
          <w:sz w:val="22"/>
          <w:szCs w:val="22"/>
        </w:rPr>
        <w:tab/>
      </w:r>
    </w:p>
    <w:p w14:paraId="72A8119E" w14:textId="77777777" w:rsidR="00DF5D4B" w:rsidRPr="007B2448" w:rsidRDefault="00DF5D4B" w:rsidP="00DF5D4B">
      <w:pPr>
        <w:tabs>
          <w:tab w:val="left" w:pos="0"/>
          <w:tab w:val="left" w:pos="720"/>
          <w:tab w:val="left" w:pos="4320"/>
          <w:tab w:val="left" w:pos="5040"/>
        </w:tabs>
        <w:suppressAutoHyphens/>
        <w:jc w:val="both"/>
        <w:rPr>
          <w:rFonts w:ascii="Arial" w:hAnsi="Arial" w:cs="Arial"/>
          <w:spacing w:val="-3"/>
          <w:sz w:val="22"/>
          <w:szCs w:val="22"/>
        </w:rPr>
      </w:pPr>
    </w:p>
    <w:p w14:paraId="34B8C0AD" w14:textId="77777777" w:rsidR="00DF5D4B" w:rsidRDefault="00DF5D4B" w:rsidP="00DF5D4B">
      <w:pPr>
        <w:tabs>
          <w:tab w:val="left" w:pos="0"/>
          <w:tab w:val="left" w:pos="720"/>
          <w:tab w:val="left" w:pos="1440"/>
          <w:tab w:val="left" w:pos="2160"/>
          <w:tab w:val="left" w:pos="2880"/>
          <w:tab w:val="left" w:pos="3600"/>
          <w:tab w:val="left" w:pos="4320"/>
          <w:tab w:val="left" w:pos="5040"/>
        </w:tabs>
        <w:suppressAutoHyphens/>
        <w:ind w:left="720" w:hanging="720"/>
        <w:jc w:val="both"/>
        <w:rPr>
          <w:rFonts w:ascii="Arial" w:hAnsi="Arial" w:cs="Arial"/>
          <w:sz w:val="22"/>
          <w:szCs w:val="22"/>
        </w:rPr>
      </w:pPr>
      <w:r w:rsidRPr="007B2448">
        <w:rPr>
          <w:rFonts w:ascii="Arial" w:hAnsi="Arial" w:cs="Arial"/>
          <w:b/>
          <w:bCs/>
          <w:spacing w:val="-3"/>
          <w:sz w:val="22"/>
          <w:szCs w:val="22"/>
        </w:rPr>
        <w:t>3.</w:t>
      </w:r>
      <w:r w:rsidRPr="007B2448">
        <w:rPr>
          <w:rFonts w:ascii="Arial" w:hAnsi="Arial" w:cs="Arial"/>
          <w:b/>
          <w:spacing w:val="-3"/>
          <w:sz w:val="22"/>
          <w:szCs w:val="22"/>
        </w:rPr>
        <w:tab/>
      </w:r>
      <w:r w:rsidRPr="006B6AFB">
        <w:rPr>
          <w:rFonts w:ascii="Arial" w:hAnsi="Arial" w:cs="Arial"/>
          <w:b/>
          <w:bCs/>
          <w:spacing w:val="-3"/>
          <w:sz w:val="22"/>
          <w:szCs w:val="22"/>
          <w:u w:val="single"/>
        </w:rPr>
        <w:t>Location of Finals and Date</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One week before</w:t>
      </w:r>
      <w:r w:rsidRPr="007B2448">
        <w:rPr>
          <w:rFonts w:ascii="Arial" w:hAnsi="Arial" w:cs="Arial"/>
          <w:sz w:val="22"/>
          <w:szCs w:val="22"/>
        </w:rPr>
        <w:t xml:space="preserve"> </w:t>
      </w:r>
      <w:r>
        <w:rPr>
          <w:rFonts w:ascii="Arial" w:hAnsi="Arial" w:cs="Arial"/>
          <w:sz w:val="22"/>
          <w:szCs w:val="22"/>
        </w:rPr>
        <w:t xml:space="preserve">the championship </w:t>
      </w:r>
    </w:p>
    <w:p w14:paraId="2EC48471" w14:textId="77777777" w:rsidR="00DF5D4B" w:rsidRPr="007B2448" w:rsidRDefault="00DF5D4B" w:rsidP="00DF5D4B">
      <w:pPr>
        <w:tabs>
          <w:tab w:val="left" w:pos="0"/>
          <w:tab w:val="left" w:pos="720"/>
          <w:tab w:val="left" w:pos="1440"/>
          <w:tab w:val="left" w:pos="2160"/>
          <w:tab w:val="left" w:pos="2880"/>
          <w:tab w:val="left" w:pos="3600"/>
          <w:tab w:val="left" w:pos="4320"/>
          <w:tab w:val="left" w:pos="5040"/>
        </w:tabs>
        <w:suppressAutoHyphens/>
        <w:ind w:left="720" w:hanging="720"/>
        <w:jc w:val="both"/>
        <w:rPr>
          <w:rFonts w:ascii="Arial" w:hAnsi="Arial" w:cs="Arial"/>
          <w:sz w:val="22"/>
          <w:szCs w:val="22"/>
        </w:rPr>
      </w:pPr>
      <w:r>
        <w:rPr>
          <w:rFonts w:ascii="Arial" w:hAnsi="Arial" w:cs="Arial"/>
          <w:b/>
          <w:bCs/>
          <w:spacing w:val="-3"/>
          <w:sz w:val="22"/>
          <w:szCs w:val="22"/>
        </w:rPr>
        <w:tab/>
      </w:r>
      <w:r>
        <w:rPr>
          <w:rFonts w:ascii="Arial" w:hAnsi="Arial" w:cs="Arial"/>
          <w:b/>
          <w:bCs/>
          <w:spacing w:val="-3"/>
          <w:sz w:val="22"/>
          <w:szCs w:val="22"/>
        </w:rPr>
        <w:tab/>
      </w:r>
      <w:r>
        <w:rPr>
          <w:rFonts w:ascii="Arial" w:hAnsi="Arial" w:cs="Arial"/>
          <w:b/>
          <w:bCs/>
          <w:spacing w:val="-3"/>
          <w:sz w:val="22"/>
          <w:szCs w:val="22"/>
        </w:rPr>
        <w:tab/>
      </w:r>
      <w:r>
        <w:rPr>
          <w:rFonts w:ascii="Arial" w:hAnsi="Arial" w:cs="Arial"/>
          <w:b/>
          <w:bCs/>
          <w:spacing w:val="-3"/>
          <w:sz w:val="22"/>
          <w:szCs w:val="22"/>
        </w:rPr>
        <w:tab/>
      </w:r>
      <w:r>
        <w:rPr>
          <w:rFonts w:ascii="Arial" w:hAnsi="Arial" w:cs="Arial"/>
          <w:b/>
          <w:bCs/>
          <w:spacing w:val="-3"/>
          <w:sz w:val="22"/>
          <w:szCs w:val="22"/>
        </w:rPr>
        <w:tab/>
      </w:r>
      <w:r>
        <w:rPr>
          <w:rFonts w:ascii="Arial" w:hAnsi="Arial" w:cs="Arial"/>
          <w:b/>
          <w:bCs/>
          <w:spacing w:val="-3"/>
          <w:sz w:val="22"/>
          <w:szCs w:val="22"/>
        </w:rPr>
        <w:tab/>
      </w:r>
      <w:r>
        <w:rPr>
          <w:rFonts w:ascii="Arial" w:hAnsi="Arial" w:cs="Arial"/>
          <w:b/>
          <w:bCs/>
          <w:spacing w:val="-3"/>
          <w:sz w:val="22"/>
          <w:szCs w:val="22"/>
        </w:rPr>
        <w:tab/>
      </w:r>
      <w:r>
        <w:rPr>
          <w:rFonts w:ascii="Arial" w:hAnsi="Arial" w:cs="Arial"/>
          <w:sz w:val="22"/>
          <w:szCs w:val="22"/>
        </w:rPr>
        <w:t>Tournament the l</w:t>
      </w:r>
      <w:r w:rsidRPr="007B2448">
        <w:rPr>
          <w:rFonts w:ascii="Arial" w:hAnsi="Arial" w:cs="Arial"/>
          <w:spacing w:val="-3"/>
          <w:sz w:val="22"/>
          <w:szCs w:val="22"/>
        </w:rPr>
        <w:t xml:space="preserve">ocation </w:t>
      </w:r>
      <w:r>
        <w:rPr>
          <w:rFonts w:ascii="Arial" w:hAnsi="Arial" w:cs="Arial"/>
          <w:spacing w:val="-3"/>
          <w:sz w:val="22"/>
          <w:szCs w:val="22"/>
        </w:rPr>
        <w:t>will</w:t>
      </w:r>
      <w:r w:rsidRPr="007B2448">
        <w:rPr>
          <w:rFonts w:ascii="Arial" w:hAnsi="Arial" w:cs="Arial"/>
          <w:spacing w:val="-3"/>
          <w:sz w:val="22"/>
          <w:szCs w:val="22"/>
        </w:rPr>
        <w:t xml:space="preserve"> be announced.</w:t>
      </w:r>
    </w:p>
    <w:p w14:paraId="4419A37D" w14:textId="77777777" w:rsidR="00DF5D4B" w:rsidRPr="007B2448" w:rsidRDefault="00DF5D4B" w:rsidP="00DF5D4B">
      <w:pPr>
        <w:tabs>
          <w:tab w:val="left" w:pos="0"/>
          <w:tab w:val="left" w:pos="720"/>
          <w:tab w:val="left" w:pos="4320"/>
          <w:tab w:val="left" w:pos="5040"/>
        </w:tabs>
        <w:suppressAutoHyphens/>
        <w:jc w:val="both"/>
        <w:rPr>
          <w:rFonts w:ascii="Arial" w:hAnsi="Arial" w:cs="Arial"/>
          <w:spacing w:val="-3"/>
          <w:sz w:val="22"/>
          <w:szCs w:val="22"/>
        </w:rPr>
      </w:pPr>
    </w:p>
    <w:p w14:paraId="26A1D458" w14:textId="77777777" w:rsidR="00DF5D4B" w:rsidRPr="007B2448" w:rsidRDefault="00DF5D4B" w:rsidP="00DF5D4B">
      <w:pPr>
        <w:tabs>
          <w:tab w:val="left" w:pos="0"/>
          <w:tab w:val="left" w:pos="720"/>
          <w:tab w:val="left" w:pos="4320"/>
          <w:tab w:val="left" w:pos="5040"/>
        </w:tabs>
        <w:suppressAutoHyphens/>
        <w:jc w:val="both"/>
        <w:rPr>
          <w:rFonts w:ascii="Arial" w:hAnsi="Arial" w:cs="Arial"/>
          <w:sz w:val="22"/>
          <w:szCs w:val="22"/>
        </w:rPr>
      </w:pPr>
      <w:r w:rsidRPr="007B2448">
        <w:rPr>
          <w:rFonts w:ascii="Arial" w:hAnsi="Arial" w:cs="Arial"/>
          <w:b/>
          <w:bCs/>
          <w:spacing w:val="-3"/>
          <w:sz w:val="22"/>
          <w:szCs w:val="22"/>
        </w:rPr>
        <w:t>4.</w:t>
      </w:r>
      <w:r w:rsidRPr="007B2448">
        <w:rPr>
          <w:rFonts w:ascii="Arial" w:hAnsi="Arial" w:cs="Arial"/>
          <w:b/>
          <w:spacing w:val="-3"/>
          <w:sz w:val="22"/>
          <w:szCs w:val="22"/>
        </w:rPr>
        <w:tab/>
      </w:r>
      <w:r w:rsidRPr="007B2448">
        <w:rPr>
          <w:rFonts w:ascii="Arial" w:hAnsi="Arial" w:cs="Arial"/>
          <w:b/>
          <w:bCs/>
          <w:spacing w:val="-3"/>
          <w:sz w:val="22"/>
          <w:szCs w:val="22"/>
          <w:u w:val="single"/>
        </w:rPr>
        <w:t>School Classification and Levels:</w:t>
      </w:r>
      <w:r w:rsidRPr="007B2448">
        <w:rPr>
          <w:rFonts w:ascii="Arial" w:hAnsi="Arial" w:cs="Arial"/>
          <w:b/>
          <w:bCs/>
          <w:spacing w:val="-3"/>
          <w:sz w:val="22"/>
          <w:szCs w:val="22"/>
        </w:rPr>
        <w:t xml:space="preserve"> </w:t>
      </w:r>
      <w:r>
        <w:rPr>
          <w:rFonts w:ascii="Arial" w:hAnsi="Arial" w:cs="Arial"/>
          <w:spacing w:val="-3"/>
          <w:sz w:val="22"/>
          <w:szCs w:val="22"/>
        </w:rPr>
        <w:tab/>
      </w:r>
      <w:r>
        <w:rPr>
          <w:rFonts w:ascii="Arial" w:hAnsi="Arial" w:cs="Arial"/>
          <w:spacing w:val="-3"/>
          <w:sz w:val="22"/>
          <w:szCs w:val="22"/>
        </w:rPr>
        <w:tab/>
        <w:t>J</w:t>
      </w:r>
      <w:r w:rsidRPr="007B2448">
        <w:rPr>
          <w:rFonts w:ascii="Arial" w:hAnsi="Arial" w:cs="Arial"/>
          <w:spacing w:val="-3"/>
          <w:sz w:val="22"/>
          <w:szCs w:val="22"/>
        </w:rPr>
        <w:t>unior and Senior</w:t>
      </w:r>
    </w:p>
    <w:p w14:paraId="295BF6F5" w14:textId="77777777" w:rsidR="00DF5D4B" w:rsidRPr="007B2448" w:rsidRDefault="00DF5D4B" w:rsidP="00DF5D4B">
      <w:pPr>
        <w:tabs>
          <w:tab w:val="left" w:pos="0"/>
          <w:tab w:val="left" w:pos="720"/>
          <w:tab w:val="left" w:pos="4320"/>
          <w:tab w:val="left" w:pos="5040"/>
        </w:tabs>
        <w:suppressAutoHyphens/>
        <w:jc w:val="both"/>
        <w:rPr>
          <w:rFonts w:ascii="Arial" w:hAnsi="Arial" w:cs="Arial"/>
          <w:spacing w:val="-3"/>
          <w:sz w:val="22"/>
          <w:szCs w:val="22"/>
        </w:rPr>
      </w:pPr>
    </w:p>
    <w:p w14:paraId="481DD751" w14:textId="77777777" w:rsidR="00DF5D4B" w:rsidRPr="007B2448" w:rsidRDefault="00DF5D4B" w:rsidP="00DF5D4B">
      <w:pPr>
        <w:tabs>
          <w:tab w:val="left" w:pos="0"/>
          <w:tab w:val="left" w:pos="720"/>
          <w:tab w:val="left" w:pos="1440"/>
          <w:tab w:val="left" w:pos="2160"/>
          <w:tab w:val="left" w:pos="2880"/>
          <w:tab w:val="left" w:pos="3600"/>
          <w:tab w:val="left" w:pos="4320"/>
          <w:tab w:val="left" w:pos="5040"/>
        </w:tabs>
        <w:suppressAutoHyphens/>
        <w:ind w:left="5760" w:hanging="5760"/>
        <w:jc w:val="both"/>
        <w:rPr>
          <w:rFonts w:ascii="Arial" w:hAnsi="Arial" w:cs="Arial"/>
          <w:sz w:val="22"/>
          <w:szCs w:val="22"/>
        </w:rPr>
      </w:pPr>
      <w:r w:rsidRPr="007B2448">
        <w:rPr>
          <w:rFonts w:ascii="Arial" w:hAnsi="Arial" w:cs="Arial"/>
          <w:b/>
          <w:bCs/>
          <w:spacing w:val="-3"/>
          <w:sz w:val="22"/>
          <w:szCs w:val="22"/>
        </w:rPr>
        <w:t>5.</w:t>
      </w:r>
      <w:r w:rsidRPr="007B2448">
        <w:rPr>
          <w:rFonts w:ascii="Arial" w:hAnsi="Arial" w:cs="Arial"/>
          <w:b/>
          <w:spacing w:val="-3"/>
          <w:sz w:val="22"/>
          <w:szCs w:val="22"/>
        </w:rPr>
        <w:tab/>
      </w:r>
      <w:r w:rsidRPr="007B2448">
        <w:rPr>
          <w:rFonts w:ascii="Arial" w:hAnsi="Arial" w:cs="Arial"/>
          <w:b/>
          <w:bCs/>
          <w:spacing w:val="-3"/>
          <w:sz w:val="22"/>
          <w:szCs w:val="22"/>
          <w:u w:val="single"/>
        </w:rPr>
        <w:t>League Structure and Play-offs:</w:t>
      </w:r>
      <w:r w:rsidRPr="007B2448">
        <w:rPr>
          <w:rFonts w:ascii="Arial" w:hAnsi="Arial" w:cs="Arial"/>
          <w:spacing w:val="-3"/>
          <w:sz w:val="22"/>
          <w:szCs w:val="22"/>
        </w:rPr>
        <w:tab/>
        <w:t>(including tie-breaking procedures)</w:t>
      </w:r>
    </w:p>
    <w:p w14:paraId="3BDA0EC0" w14:textId="77777777" w:rsidR="00DF5D4B" w:rsidRDefault="00DF5D4B" w:rsidP="00DF5D4B"/>
    <w:p w14:paraId="3774AACD" w14:textId="77777777" w:rsidR="00DF5D4B" w:rsidRDefault="00DF5D4B" w:rsidP="00DF5D4B"/>
    <w:p w14:paraId="11C94627" w14:textId="77777777" w:rsidR="00DF5D4B" w:rsidRPr="007B2448" w:rsidRDefault="00DF5D4B" w:rsidP="00DF5D4B">
      <w:pPr>
        <w:tabs>
          <w:tab w:val="left" w:pos="0"/>
        </w:tabs>
        <w:suppressAutoHyphens/>
        <w:ind w:left="720" w:hanging="720"/>
        <w:jc w:val="both"/>
        <w:rPr>
          <w:rFonts w:ascii="Arial" w:hAnsi="Arial" w:cs="Arial"/>
          <w:sz w:val="22"/>
          <w:szCs w:val="22"/>
        </w:rPr>
      </w:pPr>
      <w:r>
        <w:rPr>
          <w:rFonts w:ascii="Arial" w:hAnsi="Arial" w:cs="Arial"/>
          <w:spacing w:val="-3"/>
          <w:sz w:val="22"/>
          <w:szCs w:val="22"/>
        </w:rPr>
        <w:tab/>
      </w:r>
      <w:r w:rsidRPr="007B2448">
        <w:rPr>
          <w:rFonts w:ascii="Arial" w:hAnsi="Arial" w:cs="Arial"/>
          <w:spacing w:val="-3"/>
          <w:sz w:val="22"/>
          <w:szCs w:val="22"/>
        </w:rPr>
        <w:t xml:space="preserve">Number of </w:t>
      </w:r>
      <w:r>
        <w:rPr>
          <w:rFonts w:ascii="Arial" w:hAnsi="Arial" w:cs="Arial"/>
          <w:spacing w:val="-3"/>
          <w:sz w:val="22"/>
          <w:szCs w:val="22"/>
        </w:rPr>
        <w:t xml:space="preserve">tournaments in schedule per school: </w:t>
      </w:r>
      <w:r>
        <w:rPr>
          <w:rFonts w:ascii="Arial" w:hAnsi="Arial" w:cs="Arial"/>
          <w:spacing w:val="-3"/>
          <w:sz w:val="22"/>
          <w:szCs w:val="22"/>
        </w:rPr>
        <w:tab/>
        <w:t>4-5 Tournaments</w:t>
      </w:r>
      <w:r w:rsidRPr="007B2448">
        <w:rPr>
          <w:rFonts w:ascii="Arial" w:hAnsi="Arial" w:cs="Arial"/>
          <w:spacing w:val="-3"/>
          <w:sz w:val="22"/>
          <w:szCs w:val="22"/>
        </w:rPr>
        <w:t xml:space="preserve"> </w:t>
      </w:r>
    </w:p>
    <w:p w14:paraId="71950B2D" w14:textId="77777777" w:rsidR="00DF5D4B" w:rsidRPr="007B2448" w:rsidRDefault="00DF5D4B" w:rsidP="00DF5D4B">
      <w:pPr>
        <w:tabs>
          <w:tab w:val="left" w:pos="0"/>
        </w:tabs>
        <w:suppressAutoHyphens/>
        <w:ind w:left="720" w:hanging="720"/>
        <w:jc w:val="both"/>
        <w:rPr>
          <w:rFonts w:ascii="Arial" w:hAnsi="Arial" w:cs="Arial"/>
          <w:sz w:val="22"/>
          <w:szCs w:val="22"/>
        </w:rPr>
      </w:pPr>
      <w:r w:rsidRPr="007B2448">
        <w:rPr>
          <w:rFonts w:ascii="Arial" w:hAnsi="Arial" w:cs="Arial"/>
          <w:spacing w:val="-3"/>
          <w:sz w:val="22"/>
          <w:szCs w:val="22"/>
        </w:rPr>
        <w:tab/>
        <w:t xml:space="preserve">Number of </w:t>
      </w:r>
      <w:r>
        <w:rPr>
          <w:rFonts w:ascii="Arial" w:hAnsi="Arial" w:cs="Arial"/>
          <w:spacing w:val="-3"/>
          <w:sz w:val="22"/>
          <w:szCs w:val="22"/>
        </w:rPr>
        <w:t>tournaments</w:t>
      </w:r>
      <w:r w:rsidRPr="007B2448">
        <w:rPr>
          <w:rFonts w:ascii="Arial" w:hAnsi="Arial" w:cs="Arial"/>
          <w:spacing w:val="-3"/>
          <w:sz w:val="22"/>
          <w:szCs w:val="22"/>
        </w:rPr>
        <w:t xml:space="preserve"> involved for play-offs: </w:t>
      </w:r>
      <w:r w:rsidRPr="007B2448">
        <w:rPr>
          <w:rFonts w:ascii="Arial" w:hAnsi="Arial" w:cs="Arial"/>
          <w:spacing w:val="-3"/>
          <w:sz w:val="22"/>
          <w:szCs w:val="22"/>
        </w:rPr>
        <w:tab/>
        <w:t>2</w:t>
      </w:r>
    </w:p>
    <w:p w14:paraId="7DDAA259" w14:textId="77777777" w:rsidR="00DF5D4B" w:rsidRDefault="00DF5D4B" w:rsidP="00DF5D4B"/>
    <w:p w14:paraId="47932AD7" w14:textId="77777777" w:rsidR="00DF5D4B" w:rsidRPr="007B2448" w:rsidRDefault="00DF5D4B" w:rsidP="00DF5D4B">
      <w:pPr>
        <w:tabs>
          <w:tab w:val="left" w:pos="0"/>
          <w:tab w:val="left" w:pos="720"/>
          <w:tab w:val="left" w:pos="1440"/>
          <w:tab w:val="left" w:pos="2160"/>
          <w:tab w:val="left" w:pos="2880"/>
          <w:tab w:val="left" w:pos="3600"/>
          <w:tab w:val="left" w:pos="5040"/>
        </w:tabs>
        <w:suppressAutoHyphens/>
        <w:jc w:val="both"/>
        <w:rPr>
          <w:rFonts w:ascii="Arial" w:hAnsi="Arial" w:cs="Arial"/>
          <w:sz w:val="22"/>
          <w:szCs w:val="22"/>
        </w:rPr>
      </w:pPr>
      <w:r w:rsidRPr="007B2448">
        <w:rPr>
          <w:rFonts w:ascii="Arial" w:hAnsi="Arial" w:cs="Arial"/>
          <w:b/>
          <w:spacing w:val="-3"/>
          <w:sz w:val="22"/>
          <w:szCs w:val="22"/>
        </w:rPr>
        <w:tab/>
      </w:r>
      <w:r w:rsidRPr="007B2448">
        <w:rPr>
          <w:rFonts w:ascii="Arial" w:hAnsi="Arial" w:cs="Arial"/>
          <w:spacing w:val="-3"/>
          <w:sz w:val="22"/>
          <w:szCs w:val="22"/>
        </w:rPr>
        <w:t>(a)</w:t>
      </w:r>
      <w:r w:rsidRPr="007B2448">
        <w:rPr>
          <w:rFonts w:ascii="Arial" w:hAnsi="Arial" w:cs="Arial"/>
          <w:b/>
          <w:spacing w:val="-3"/>
          <w:sz w:val="22"/>
          <w:szCs w:val="22"/>
        </w:rPr>
        <w:tab/>
      </w:r>
      <w:r w:rsidRPr="007B2448">
        <w:rPr>
          <w:rFonts w:ascii="Arial" w:hAnsi="Arial" w:cs="Arial"/>
          <w:b/>
          <w:bCs/>
          <w:spacing w:val="-3"/>
          <w:sz w:val="22"/>
          <w:szCs w:val="22"/>
          <w:u w:val="single"/>
        </w:rPr>
        <w:t xml:space="preserve">League Structure: </w:t>
      </w:r>
      <w:r w:rsidRPr="007B2448">
        <w:rPr>
          <w:rFonts w:ascii="Arial" w:hAnsi="Arial" w:cs="Arial"/>
          <w:sz w:val="22"/>
          <w:szCs w:val="22"/>
        </w:rPr>
        <w:t>See</w:t>
      </w:r>
      <w:r w:rsidRPr="007B2448">
        <w:rPr>
          <w:rFonts w:ascii="Arial" w:hAnsi="Arial" w:cs="Arial"/>
          <w:spacing w:val="-3"/>
          <w:sz w:val="22"/>
          <w:szCs w:val="22"/>
        </w:rPr>
        <w:t xml:space="preserve"> the General Guidelines.</w:t>
      </w:r>
    </w:p>
    <w:p w14:paraId="73DF5358" w14:textId="77777777" w:rsidR="00DF5D4B" w:rsidRPr="007B2448" w:rsidRDefault="00DF5D4B" w:rsidP="00DF5D4B">
      <w:pPr>
        <w:tabs>
          <w:tab w:val="left" w:pos="0"/>
        </w:tabs>
        <w:suppressAutoHyphens/>
        <w:jc w:val="both"/>
        <w:rPr>
          <w:rFonts w:ascii="Arial" w:hAnsi="Arial" w:cs="Arial"/>
          <w:spacing w:val="-3"/>
          <w:sz w:val="22"/>
          <w:szCs w:val="22"/>
        </w:rPr>
      </w:pPr>
    </w:p>
    <w:p w14:paraId="598D3D9F" w14:textId="77777777" w:rsidR="00DF5D4B" w:rsidRPr="007B2448" w:rsidRDefault="00DF5D4B" w:rsidP="00DF5D4B">
      <w:pPr>
        <w:tabs>
          <w:tab w:val="left" w:pos="0"/>
          <w:tab w:val="left" w:pos="720"/>
        </w:tabs>
        <w:suppressAutoHyphens/>
        <w:ind w:left="1440" w:hanging="1440"/>
        <w:jc w:val="both"/>
        <w:rPr>
          <w:rFonts w:ascii="Arial" w:hAnsi="Arial" w:cs="Arial"/>
          <w:sz w:val="22"/>
          <w:szCs w:val="22"/>
        </w:rPr>
      </w:pPr>
      <w:r w:rsidRPr="007B2448">
        <w:rPr>
          <w:rFonts w:ascii="Arial" w:hAnsi="Arial" w:cs="Arial"/>
          <w:b/>
          <w:spacing w:val="-3"/>
          <w:sz w:val="22"/>
          <w:szCs w:val="22"/>
        </w:rPr>
        <w:tab/>
      </w:r>
      <w:r w:rsidRPr="007B2448">
        <w:rPr>
          <w:rFonts w:ascii="Arial" w:hAnsi="Arial" w:cs="Arial"/>
          <w:spacing w:val="-3"/>
          <w:sz w:val="22"/>
          <w:szCs w:val="22"/>
        </w:rPr>
        <w:t>(b)</w:t>
      </w:r>
      <w:r w:rsidRPr="007B2448">
        <w:rPr>
          <w:rFonts w:ascii="Arial" w:hAnsi="Arial" w:cs="Arial"/>
          <w:b/>
          <w:spacing w:val="-3"/>
          <w:sz w:val="22"/>
          <w:szCs w:val="22"/>
        </w:rPr>
        <w:tab/>
      </w:r>
      <w:r w:rsidRPr="007B2448">
        <w:rPr>
          <w:rFonts w:ascii="Arial" w:hAnsi="Arial" w:cs="Arial"/>
          <w:b/>
          <w:bCs/>
          <w:spacing w:val="-3"/>
          <w:sz w:val="22"/>
          <w:szCs w:val="22"/>
          <w:u w:val="single"/>
        </w:rPr>
        <w:t>League Play:</w:t>
      </w:r>
    </w:p>
    <w:p w14:paraId="1A81D0E9" w14:textId="77777777" w:rsidR="00DF5D4B" w:rsidRPr="007B2448" w:rsidRDefault="00DF5D4B" w:rsidP="00DF5D4B">
      <w:pPr>
        <w:tabs>
          <w:tab w:val="left" w:pos="0"/>
        </w:tabs>
        <w:suppressAutoHyphens/>
        <w:jc w:val="both"/>
        <w:rPr>
          <w:rFonts w:ascii="Arial" w:hAnsi="Arial" w:cs="Arial"/>
          <w:spacing w:val="-3"/>
          <w:sz w:val="22"/>
          <w:szCs w:val="22"/>
        </w:rPr>
      </w:pPr>
    </w:p>
    <w:p w14:paraId="01382D73" w14:textId="77777777" w:rsidR="00DF5D4B" w:rsidRPr="007B2448" w:rsidRDefault="00DF5D4B" w:rsidP="00DF5D4B">
      <w:pPr>
        <w:numPr>
          <w:ilvl w:val="0"/>
          <w:numId w:val="2"/>
        </w:numPr>
        <w:tabs>
          <w:tab w:val="left" w:pos="0"/>
          <w:tab w:val="left" w:pos="720"/>
          <w:tab w:val="left" w:pos="1440"/>
        </w:tabs>
        <w:suppressAutoHyphens/>
        <w:jc w:val="both"/>
        <w:rPr>
          <w:rFonts w:ascii="Arial" w:hAnsi="Arial" w:cs="Arial"/>
          <w:sz w:val="22"/>
          <w:szCs w:val="22"/>
        </w:rPr>
      </w:pPr>
      <w:r>
        <w:rPr>
          <w:rFonts w:ascii="Arial" w:hAnsi="Arial" w:cs="Arial"/>
          <w:spacing w:val="-3"/>
          <w:sz w:val="22"/>
          <w:szCs w:val="22"/>
        </w:rPr>
        <w:t>Tournament r</w:t>
      </w:r>
      <w:r w:rsidRPr="007B2448">
        <w:rPr>
          <w:rFonts w:ascii="Arial" w:hAnsi="Arial" w:cs="Arial"/>
          <w:spacing w:val="-3"/>
          <w:sz w:val="22"/>
          <w:szCs w:val="22"/>
        </w:rPr>
        <w:t>ound robin play</w:t>
      </w:r>
      <w:r>
        <w:rPr>
          <w:rFonts w:ascii="Arial" w:hAnsi="Arial" w:cs="Arial"/>
          <w:spacing w:val="-3"/>
          <w:sz w:val="22"/>
          <w:szCs w:val="22"/>
        </w:rPr>
        <w:t xml:space="preserve"> to be hosted by different SCAA high school to be decided upon at the beginning of the season by the convenor</w:t>
      </w:r>
      <w:r w:rsidRPr="007B2448">
        <w:rPr>
          <w:rFonts w:ascii="Arial" w:hAnsi="Arial" w:cs="Arial"/>
          <w:spacing w:val="-3"/>
          <w:sz w:val="22"/>
          <w:szCs w:val="22"/>
        </w:rPr>
        <w:t xml:space="preserve">.  </w:t>
      </w:r>
    </w:p>
    <w:p w14:paraId="63344E18" w14:textId="77777777" w:rsidR="00DF5D4B" w:rsidRPr="007B2448" w:rsidRDefault="00DF5D4B" w:rsidP="00DF5D4B">
      <w:pPr>
        <w:tabs>
          <w:tab w:val="left" w:pos="0"/>
          <w:tab w:val="left" w:pos="720"/>
          <w:tab w:val="left" w:pos="1440"/>
          <w:tab w:val="left" w:pos="2160"/>
        </w:tabs>
        <w:suppressAutoHyphens/>
        <w:jc w:val="both"/>
        <w:rPr>
          <w:rFonts w:ascii="Arial" w:hAnsi="Arial" w:cs="Arial"/>
          <w:spacing w:val="-3"/>
          <w:sz w:val="22"/>
          <w:szCs w:val="22"/>
        </w:rPr>
      </w:pPr>
    </w:p>
    <w:p w14:paraId="68A4ED32" w14:textId="77777777" w:rsidR="00DF5D4B" w:rsidRPr="00385B75" w:rsidRDefault="00DF5D4B" w:rsidP="00DF5D4B">
      <w:pPr>
        <w:numPr>
          <w:ilvl w:val="0"/>
          <w:numId w:val="2"/>
        </w:numPr>
        <w:tabs>
          <w:tab w:val="left" w:pos="0"/>
          <w:tab w:val="left" w:pos="720"/>
          <w:tab w:val="left" w:pos="1440"/>
        </w:tabs>
        <w:suppressAutoHyphens/>
        <w:jc w:val="both"/>
        <w:rPr>
          <w:rFonts w:ascii="Arial" w:hAnsi="Arial" w:cs="Arial"/>
          <w:sz w:val="22"/>
          <w:szCs w:val="22"/>
        </w:rPr>
      </w:pPr>
      <w:r w:rsidRPr="007B2448">
        <w:rPr>
          <w:rFonts w:ascii="Arial" w:hAnsi="Arial" w:cs="Arial"/>
          <w:spacing w:val="-3"/>
          <w:sz w:val="22"/>
          <w:szCs w:val="22"/>
        </w:rPr>
        <w:t xml:space="preserve">A team that is </w:t>
      </w:r>
      <w:r w:rsidRPr="007B2448">
        <w:rPr>
          <w:rFonts w:ascii="Arial" w:hAnsi="Arial" w:cs="Arial"/>
          <w:spacing w:val="-3"/>
          <w:sz w:val="22"/>
          <w:szCs w:val="22"/>
          <w:u w:val="single"/>
        </w:rPr>
        <w:t>not located</w:t>
      </w:r>
      <w:r w:rsidRPr="007B2448">
        <w:rPr>
          <w:rFonts w:ascii="Arial" w:hAnsi="Arial" w:cs="Arial"/>
          <w:spacing w:val="-3"/>
          <w:sz w:val="22"/>
          <w:szCs w:val="22"/>
        </w:rPr>
        <w:t xml:space="preserve"> in </w:t>
      </w:r>
      <w:smartTag w:uri="urn:schemas-microsoft-com:office:smarttags" w:element="place">
        <w:smartTag w:uri="urn:schemas-microsoft-com:office:smarttags" w:element="PlaceName">
          <w:r w:rsidRPr="007B2448">
            <w:rPr>
              <w:rFonts w:ascii="Arial" w:hAnsi="Arial" w:cs="Arial"/>
              <w:spacing w:val="-3"/>
              <w:sz w:val="22"/>
              <w:szCs w:val="22"/>
            </w:rPr>
            <w:t>Simcoe</w:t>
          </w:r>
        </w:smartTag>
        <w:r w:rsidRPr="007B2448">
          <w:rPr>
            <w:rFonts w:ascii="Arial" w:hAnsi="Arial" w:cs="Arial"/>
            <w:spacing w:val="-3"/>
            <w:sz w:val="22"/>
            <w:szCs w:val="22"/>
          </w:rPr>
          <w:t xml:space="preserve"> </w:t>
        </w:r>
        <w:smartTag w:uri="urn:schemas-microsoft-com:office:smarttags" w:element="PlaceType">
          <w:r w:rsidRPr="007B2448">
            <w:rPr>
              <w:rFonts w:ascii="Arial" w:hAnsi="Arial" w:cs="Arial"/>
              <w:spacing w:val="-3"/>
              <w:sz w:val="22"/>
              <w:szCs w:val="22"/>
            </w:rPr>
            <w:t>County</w:t>
          </w:r>
        </w:smartTag>
      </w:smartTag>
      <w:r w:rsidRPr="007B2448">
        <w:rPr>
          <w:rFonts w:ascii="Arial" w:hAnsi="Arial" w:cs="Arial"/>
          <w:spacing w:val="-3"/>
          <w:sz w:val="22"/>
          <w:szCs w:val="22"/>
        </w:rPr>
        <w:t xml:space="preserve">, but is competing in the Simcoe County League, </w:t>
      </w:r>
      <w:r w:rsidRPr="007B2448">
        <w:rPr>
          <w:rFonts w:ascii="Arial" w:hAnsi="Arial" w:cs="Arial"/>
          <w:b/>
          <w:bCs/>
          <w:spacing w:val="-3"/>
          <w:sz w:val="22"/>
          <w:szCs w:val="22"/>
          <w:u w:val="single"/>
        </w:rPr>
        <w:t>MUST</w:t>
      </w:r>
      <w:r w:rsidRPr="007B2448">
        <w:rPr>
          <w:rFonts w:ascii="Arial" w:hAnsi="Arial" w:cs="Arial"/>
          <w:spacing w:val="-3"/>
          <w:sz w:val="22"/>
          <w:szCs w:val="22"/>
          <w:u w:val="single"/>
        </w:rPr>
        <w:t xml:space="preserve"> travel for all league games</w:t>
      </w:r>
      <w:r w:rsidRPr="007B2448">
        <w:rPr>
          <w:rFonts w:ascii="Arial" w:hAnsi="Arial" w:cs="Arial"/>
          <w:spacing w:val="-3"/>
          <w:sz w:val="22"/>
          <w:szCs w:val="22"/>
        </w:rPr>
        <w:t>.</w:t>
      </w:r>
    </w:p>
    <w:p w14:paraId="1A2C93D9" w14:textId="77777777" w:rsidR="00DF5D4B" w:rsidRPr="00385B75" w:rsidRDefault="00DF5D4B" w:rsidP="00DF5D4B">
      <w:pPr>
        <w:tabs>
          <w:tab w:val="left" w:pos="0"/>
          <w:tab w:val="left" w:pos="720"/>
          <w:tab w:val="left" w:pos="1440"/>
        </w:tabs>
        <w:suppressAutoHyphens/>
        <w:ind w:left="2160"/>
        <w:jc w:val="both"/>
        <w:rPr>
          <w:rFonts w:ascii="Arial" w:hAnsi="Arial" w:cs="Arial"/>
          <w:sz w:val="22"/>
          <w:szCs w:val="22"/>
        </w:rPr>
      </w:pPr>
    </w:p>
    <w:p w14:paraId="3B30A8E6" w14:textId="77777777" w:rsidR="00DF5D4B" w:rsidRPr="00385B75" w:rsidRDefault="00DF5D4B" w:rsidP="00DF5D4B">
      <w:pPr>
        <w:numPr>
          <w:ilvl w:val="0"/>
          <w:numId w:val="2"/>
        </w:numPr>
        <w:tabs>
          <w:tab w:val="left" w:pos="0"/>
          <w:tab w:val="left" w:pos="720"/>
          <w:tab w:val="left" w:pos="1440"/>
        </w:tabs>
        <w:suppressAutoHyphens/>
        <w:jc w:val="both"/>
        <w:rPr>
          <w:rFonts w:ascii="Arial" w:hAnsi="Arial" w:cs="Arial"/>
          <w:sz w:val="22"/>
          <w:szCs w:val="22"/>
        </w:rPr>
      </w:pPr>
      <w:r w:rsidRPr="00385B75">
        <w:rPr>
          <w:rFonts w:ascii="Arial" w:hAnsi="Arial" w:cs="Arial"/>
          <w:sz w:val="22"/>
          <w:szCs w:val="22"/>
        </w:rPr>
        <w:t>T</w:t>
      </w:r>
      <w:r>
        <w:rPr>
          <w:rFonts w:ascii="Arial" w:hAnsi="Arial" w:cs="Arial"/>
          <w:sz w:val="22"/>
          <w:szCs w:val="22"/>
        </w:rPr>
        <w:t>eams will play within their bracket</w:t>
      </w:r>
      <w:r w:rsidRPr="00385B75">
        <w:rPr>
          <w:rFonts w:ascii="Arial" w:hAnsi="Arial" w:cs="Arial"/>
          <w:sz w:val="22"/>
          <w:szCs w:val="22"/>
        </w:rPr>
        <w:t xml:space="preserve"> in a single day tournament. The number</w:t>
      </w:r>
    </w:p>
    <w:p w14:paraId="54CC5AD1" w14:textId="77777777" w:rsidR="00DF5D4B" w:rsidRPr="00385B75" w:rsidRDefault="00DF5D4B" w:rsidP="00DF5D4B">
      <w:pPr>
        <w:tabs>
          <w:tab w:val="left" w:pos="0"/>
          <w:tab w:val="left" w:pos="720"/>
          <w:tab w:val="left" w:pos="1440"/>
        </w:tabs>
        <w:suppressAutoHyphens/>
        <w:ind w:left="1440"/>
        <w:jc w:val="both"/>
        <w:rPr>
          <w:rFonts w:ascii="Arial" w:hAnsi="Arial" w:cs="Arial"/>
          <w:sz w:val="22"/>
          <w:szCs w:val="22"/>
        </w:rPr>
      </w:pPr>
      <w:r>
        <w:rPr>
          <w:rFonts w:ascii="Arial" w:hAnsi="Arial" w:cs="Arial"/>
          <w:sz w:val="22"/>
          <w:szCs w:val="22"/>
        </w:rPr>
        <w:tab/>
      </w:r>
      <w:r w:rsidRPr="00385B75">
        <w:rPr>
          <w:rFonts w:ascii="Arial" w:hAnsi="Arial" w:cs="Arial"/>
          <w:sz w:val="22"/>
          <w:szCs w:val="22"/>
        </w:rPr>
        <w:t>of tournaments in a season is up to the discretion of the convenor and</w:t>
      </w:r>
    </w:p>
    <w:p w14:paraId="3EC4E6E8" w14:textId="77777777" w:rsidR="00DF5D4B" w:rsidRPr="00385B75" w:rsidRDefault="00DF5D4B" w:rsidP="00DF5D4B">
      <w:pPr>
        <w:tabs>
          <w:tab w:val="left" w:pos="0"/>
          <w:tab w:val="left" w:pos="720"/>
          <w:tab w:val="left" w:pos="1440"/>
        </w:tabs>
        <w:suppressAutoHyphens/>
        <w:ind w:left="2160"/>
        <w:jc w:val="both"/>
        <w:rPr>
          <w:rFonts w:ascii="Arial" w:hAnsi="Arial" w:cs="Arial"/>
          <w:sz w:val="22"/>
          <w:szCs w:val="22"/>
        </w:rPr>
      </w:pPr>
      <w:r>
        <w:rPr>
          <w:rFonts w:ascii="Arial" w:hAnsi="Arial" w:cs="Arial"/>
          <w:sz w:val="22"/>
          <w:szCs w:val="22"/>
        </w:rPr>
        <w:t xml:space="preserve">the SCAA </w:t>
      </w:r>
      <w:r w:rsidRPr="00CF39D7">
        <w:rPr>
          <w:rFonts w:ascii="Arial" w:hAnsi="Arial" w:cs="Arial"/>
          <w:sz w:val="22"/>
          <w:szCs w:val="22"/>
        </w:rPr>
        <w:t>Centralized Athletic Coordinator</w:t>
      </w:r>
    </w:p>
    <w:p w14:paraId="22DB2A19" w14:textId="77777777" w:rsidR="00DF5D4B" w:rsidRDefault="00DF5D4B" w:rsidP="00DF5D4B">
      <w:pPr>
        <w:tabs>
          <w:tab w:val="left" w:pos="0"/>
          <w:tab w:val="left" w:pos="720"/>
          <w:tab w:val="left" w:pos="1440"/>
        </w:tabs>
        <w:suppressAutoHyphens/>
        <w:ind w:left="2160"/>
        <w:jc w:val="both"/>
        <w:rPr>
          <w:rFonts w:ascii="Arial" w:hAnsi="Arial" w:cs="Arial"/>
          <w:sz w:val="22"/>
          <w:szCs w:val="22"/>
        </w:rPr>
      </w:pPr>
    </w:p>
    <w:p w14:paraId="4CEAD66D" w14:textId="77777777" w:rsidR="00DF5D4B" w:rsidRPr="009557CB" w:rsidRDefault="00DF5D4B" w:rsidP="00DF5D4B">
      <w:pPr>
        <w:numPr>
          <w:ilvl w:val="0"/>
          <w:numId w:val="2"/>
        </w:numPr>
        <w:tabs>
          <w:tab w:val="left" w:pos="0"/>
          <w:tab w:val="left" w:pos="720"/>
          <w:tab w:val="left" w:pos="1440"/>
        </w:tabs>
        <w:suppressAutoHyphens/>
        <w:jc w:val="both"/>
        <w:rPr>
          <w:rFonts w:ascii="Arial" w:hAnsi="Arial" w:cs="Arial"/>
          <w:sz w:val="22"/>
          <w:szCs w:val="22"/>
        </w:rPr>
      </w:pPr>
      <w:r w:rsidRPr="009557CB">
        <w:rPr>
          <w:rFonts w:ascii="Arial" w:hAnsi="Arial" w:cs="Arial"/>
          <w:sz w:val="22"/>
          <w:szCs w:val="22"/>
        </w:rPr>
        <w:t xml:space="preserve">The top team in </w:t>
      </w:r>
      <w:r>
        <w:rPr>
          <w:rFonts w:ascii="Arial" w:hAnsi="Arial" w:cs="Arial"/>
          <w:sz w:val="22"/>
          <w:szCs w:val="22"/>
        </w:rPr>
        <w:t>t</w:t>
      </w:r>
      <w:r w:rsidRPr="009557CB">
        <w:rPr>
          <w:rFonts w:ascii="Arial" w:hAnsi="Arial" w:cs="Arial"/>
          <w:sz w:val="22"/>
          <w:szCs w:val="22"/>
        </w:rPr>
        <w:t xml:space="preserve">he final championship tournament will be the SCAA Champion.  </w:t>
      </w:r>
    </w:p>
    <w:p w14:paraId="6830E92A" w14:textId="77777777" w:rsidR="00DF5D4B" w:rsidRPr="00385B75" w:rsidRDefault="00DF5D4B" w:rsidP="00DF5D4B">
      <w:pPr>
        <w:tabs>
          <w:tab w:val="left" w:pos="0"/>
          <w:tab w:val="left" w:pos="720"/>
          <w:tab w:val="left" w:pos="1440"/>
        </w:tabs>
        <w:suppressAutoHyphens/>
        <w:ind w:left="2160"/>
        <w:jc w:val="both"/>
        <w:rPr>
          <w:rFonts w:ascii="Arial" w:hAnsi="Arial" w:cs="Arial"/>
          <w:sz w:val="22"/>
          <w:szCs w:val="22"/>
        </w:rPr>
      </w:pPr>
    </w:p>
    <w:p w14:paraId="376DDABB" w14:textId="77777777" w:rsidR="00DF5D4B" w:rsidRPr="007B2448" w:rsidRDefault="00DF5D4B" w:rsidP="00DF5D4B">
      <w:pPr>
        <w:tabs>
          <w:tab w:val="left" w:pos="0"/>
          <w:tab w:val="left" w:pos="720"/>
          <w:tab w:val="left" w:pos="1440"/>
        </w:tabs>
        <w:suppressAutoHyphens/>
        <w:ind w:left="720"/>
        <w:jc w:val="both"/>
        <w:rPr>
          <w:rFonts w:ascii="Arial" w:hAnsi="Arial" w:cs="Arial"/>
          <w:b/>
          <w:bCs/>
          <w:sz w:val="22"/>
          <w:szCs w:val="22"/>
          <w:u w:val="single"/>
        </w:rPr>
      </w:pPr>
      <w:r w:rsidRPr="007B2448">
        <w:rPr>
          <w:rFonts w:ascii="Arial" w:hAnsi="Arial" w:cs="Arial"/>
          <w:spacing w:val="-3"/>
          <w:sz w:val="22"/>
          <w:szCs w:val="22"/>
        </w:rPr>
        <w:t>(d)</w:t>
      </w:r>
      <w:r w:rsidRPr="007B2448">
        <w:rPr>
          <w:rFonts w:ascii="Arial" w:hAnsi="Arial" w:cs="Arial"/>
          <w:b/>
          <w:spacing w:val="-3"/>
          <w:sz w:val="22"/>
          <w:szCs w:val="22"/>
        </w:rPr>
        <w:tab/>
      </w:r>
      <w:r w:rsidRPr="007B2448">
        <w:rPr>
          <w:rFonts w:ascii="Arial" w:hAnsi="Arial" w:cs="Arial"/>
          <w:b/>
          <w:bCs/>
          <w:spacing w:val="-3"/>
          <w:sz w:val="22"/>
          <w:szCs w:val="22"/>
          <w:u w:val="single"/>
        </w:rPr>
        <w:t>Tie Breaking Procedure</w:t>
      </w:r>
      <w:r>
        <w:rPr>
          <w:rFonts w:ascii="Arial" w:hAnsi="Arial" w:cs="Arial"/>
          <w:b/>
          <w:bCs/>
          <w:spacing w:val="-3"/>
          <w:sz w:val="22"/>
          <w:szCs w:val="22"/>
          <w:u w:val="single"/>
        </w:rPr>
        <w:t xml:space="preserve"> in Tournaments</w:t>
      </w:r>
      <w:r w:rsidRPr="007B2448">
        <w:rPr>
          <w:rFonts w:ascii="Arial" w:hAnsi="Arial" w:cs="Arial"/>
          <w:b/>
          <w:bCs/>
          <w:spacing w:val="-3"/>
          <w:sz w:val="22"/>
          <w:szCs w:val="22"/>
          <w:u w:val="single"/>
        </w:rPr>
        <w:t>:</w:t>
      </w:r>
    </w:p>
    <w:p w14:paraId="0C6D160C" w14:textId="77777777" w:rsidR="00DF5D4B" w:rsidRPr="007B2448" w:rsidRDefault="00DF5D4B" w:rsidP="00DF5D4B">
      <w:pPr>
        <w:tabs>
          <w:tab w:val="left" w:pos="0"/>
          <w:tab w:val="left" w:pos="720"/>
          <w:tab w:val="left" w:pos="1440"/>
        </w:tabs>
        <w:suppressAutoHyphens/>
        <w:ind w:left="720"/>
        <w:jc w:val="both"/>
        <w:rPr>
          <w:rFonts w:ascii="Arial" w:hAnsi="Arial" w:cs="Arial"/>
          <w:spacing w:val="-3"/>
          <w:sz w:val="22"/>
          <w:szCs w:val="22"/>
        </w:rPr>
      </w:pPr>
    </w:p>
    <w:p w14:paraId="4FF3833B" w14:textId="77777777" w:rsidR="00DF5D4B" w:rsidRDefault="00DF5D4B" w:rsidP="00DF5D4B">
      <w:pPr>
        <w:numPr>
          <w:ilvl w:val="0"/>
          <w:numId w:val="7"/>
        </w:numPr>
        <w:tabs>
          <w:tab w:val="num" w:pos="1102"/>
        </w:tabs>
        <w:ind w:hanging="576"/>
        <w:jc w:val="both"/>
        <w:rPr>
          <w:rFonts w:ascii="Arial" w:hAnsi="Arial" w:cs="Arial"/>
          <w:sz w:val="22"/>
          <w:szCs w:val="22"/>
        </w:rPr>
      </w:pPr>
      <w:r>
        <w:rPr>
          <w:rFonts w:ascii="Arial" w:hAnsi="Arial" w:cs="Arial"/>
          <w:sz w:val="22"/>
          <w:szCs w:val="22"/>
        </w:rPr>
        <w:t xml:space="preserve">In the case a game ends in a tie </w:t>
      </w:r>
      <w:r w:rsidRPr="007B2448">
        <w:rPr>
          <w:rFonts w:ascii="Arial" w:hAnsi="Arial" w:cs="Arial"/>
          <w:sz w:val="22"/>
          <w:szCs w:val="22"/>
        </w:rPr>
        <w:t xml:space="preserve">after regulation time, </w:t>
      </w:r>
      <w:r>
        <w:rPr>
          <w:rFonts w:ascii="Arial" w:hAnsi="Arial" w:cs="Arial"/>
          <w:sz w:val="22"/>
          <w:szCs w:val="22"/>
        </w:rPr>
        <w:t>the game will be recorded as a tie.</w:t>
      </w:r>
    </w:p>
    <w:p w14:paraId="4BFE431A" w14:textId="77777777" w:rsidR="00DF5D4B" w:rsidRDefault="00DF5D4B" w:rsidP="00DF5D4B">
      <w:pPr>
        <w:ind w:left="2016"/>
        <w:jc w:val="both"/>
        <w:rPr>
          <w:rFonts w:ascii="Arial" w:hAnsi="Arial" w:cs="Arial"/>
          <w:sz w:val="22"/>
          <w:szCs w:val="22"/>
        </w:rPr>
      </w:pPr>
    </w:p>
    <w:p w14:paraId="74612006" w14:textId="77777777" w:rsidR="00DF5D4B" w:rsidRPr="00CF39D7" w:rsidRDefault="00DF5D4B" w:rsidP="00DF5D4B">
      <w:pPr>
        <w:numPr>
          <w:ilvl w:val="0"/>
          <w:numId w:val="7"/>
        </w:numPr>
        <w:tabs>
          <w:tab w:val="num" w:pos="1102"/>
        </w:tabs>
        <w:ind w:hanging="576"/>
        <w:jc w:val="both"/>
        <w:rPr>
          <w:rFonts w:ascii="Arial" w:hAnsi="Arial" w:cs="Arial"/>
          <w:sz w:val="22"/>
          <w:szCs w:val="22"/>
        </w:rPr>
      </w:pPr>
      <w:r w:rsidRPr="00CF39D7">
        <w:rPr>
          <w:rFonts w:ascii="Arial" w:hAnsi="Arial" w:cs="Arial"/>
          <w:sz w:val="22"/>
          <w:szCs w:val="22"/>
        </w:rPr>
        <w:t>Tie breakers.</w:t>
      </w:r>
    </w:p>
    <w:p w14:paraId="4D166F61" w14:textId="77777777" w:rsidR="00DF5D4B" w:rsidRPr="00385B75" w:rsidRDefault="00DF5D4B" w:rsidP="00DF5D4B">
      <w:pPr>
        <w:tabs>
          <w:tab w:val="left" w:pos="0"/>
          <w:tab w:val="left" w:pos="720"/>
          <w:tab w:val="left" w:pos="1440"/>
        </w:tabs>
        <w:suppressAutoHyphens/>
        <w:ind w:left="2160"/>
        <w:jc w:val="both"/>
        <w:rPr>
          <w:rFonts w:ascii="Arial" w:hAnsi="Arial" w:cs="Arial"/>
          <w:sz w:val="22"/>
          <w:szCs w:val="22"/>
        </w:rPr>
      </w:pPr>
    </w:p>
    <w:p w14:paraId="70BBB6F9" w14:textId="77777777" w:rsidR="00DF5D4B" w:rsidRPr="00385B75" w:rsidRDefault="00DF5D4B" w:rsidP="00DF5D4B">
      <w:pPr>
        <w:tabs>
          <w:tab w:val="left" w:pos="0"/>
          <w:tab w:val="left" w:pos="720"/>
          <w:tab w:val="left" w:pos="1440"/>
        </w:tabs>
        <w:suppressAutoHyphens/>
        <w:ind w:left="2160"/>
        <w:jc w:val="both"/>
        <w:rPr>
          <w:rFonts w:ascii="Arial" w:hAnsi="Arial" w:cs="Arial"/>
          <w:sz w:val="22"/>
          <w:szCs w:val="22"/>
        </w:rPr>
      </w:pPr>
      <w:r w:rsidRPr="00385B75">
        <w:rPr>
          <w:rFonts w:ascii="Arial" w:hAnsi="Arial" w:cs="Arial"/>
          <w:sz w:val="22"/>
          <w:szCs w:val="22"/>
        </w:rPr>
        <w:t xml:space="preserve">a) </w:t>
      </w:r>
      <w:proofErr w:type="gramStart"/>
      <w:r w:rsidRPr="00385B75">
        <w:rPr>
          <w:rFonts w:ascii="Arial" w:hAnsi="Arial" w:cs="Arial"/>
          <w:sz w:val="22"/>
          <w:szCs w:val="22"/>
        </w:rPr>
        <w:t>Head to Head</w:t>
      </w:r>
      <w:proofErr w:type="gramEnd"/>
      <w:r w:rsidRPr="00385B75">
        <w:rPr>
          <w:rFonts w:ascii="Arial" w:hAnsi="Arial" w:cs="Arial"/>
          <w:sz w:val="22"/>
          <w:szCs w:val="22"/>
        </w:rPr>
        <w:t xml:space="preserve"> competition</w:t>
      </w:r>
    </w:p>
    <w:p w14:paraId="6C676D62" w14:textId="77777777" w:rsidR="00DF5D4B" w:rsidRPr="00385B75" w:rsidRDefault="00DF5D4B" w:rsidP="00DF5D4B">
      <w:pPr>
        <w:tabs>
          <w:tab w:val="left" w:pos="0"/>
          <w:tab w:val="left" w:pos="720"/>
          <w:tab w:val="left" w:pos="1440"/>
        </w:tabs>
        <w:suppressAutoHyphens/>
        <w:ind w:left="2160"/>
        <w:jc w:val="both"/>
        <w:rPr>
          <w:rFonts w:ascii="Arial" w:hAnsi="Arial" w:cs="Arial"/>
          <w:sz w:val="22"/>
          <w:szCs w:val="22"/>
        </w:rPr>
      </w:pPr>
      <w:r w:rsidRPr="00385B75">
        <w:rPr>
          <w:rFonts w:ascii="Arial" w:hAnsi="Arial" w:cs="Arial"/>
          <w:sz w:val="22"/>
          <w:szCs w:val="22"/>
        </w:rPr>
        <w:t>b) Fewest points against during tournament day</w:t>
      </w:r>
    </w:p>
    <w:p w14:paraId="56DC3D6A" w14:textId="77777777" w:rsidR="00DF5D4B" w:rsidRDefault="00DF5D4B" w:rsidP="00DF5D4B">
      <w:pPr>
        <w:tabs>
          <w:tab w:val="left" w:pos="0"/>
          <w:tab w:val="left" w:pos="720"/>
          <w:tab w:val="left" w:pos="1440"/>
        </w:tabs>
        <w:suppressAutoHyphens/>
        <w:ind w:left="2160"/>
        <w:jc w:val="both"/>
        <w:rPr>
          <w:rFonts w:ascii="Arial" w:hAnsi="Arial" w:cs="Arial"/>
          <w:sz w:val="22"/>
          <w:szCs w:val="22"/>
        </w:rPr>
      </w:pPr>
      <w:r w:rsidRPr="00385B75">
        <w:rPr>
          <w:rFonts w:ascii="Arial" w:hAnsi="Arial" w:cs="Arial"/>
          <w:sz w:val="22"/>
          <w:szCs w:val="22"/>
        </w:rPr>
        <w:t>c) Point differential for tournament day</w:t>
      </w:r>
    </w:p>
    <w:p w14:paraId="5A2CEC3D" w14:textId="77777777" w:rsidR="00DF5D4B" w:rsidRDefault="00DF5D4B" w:rsidP="00DF5D4B">
      <w:pPr>
        <w:tabs>
          <w:tab w:val="left" w:pos="0"/>
          <w:tab w:val="left" w:pos="720"/>
          <w:tab w:val="left" w:pos="1440"/>
        </w:tabs>
        <w:suppressAutoHyphens/>
        <w:jc w:val="both"/>
        <w:rPr>
          <w:rFonts w:ascii="Arial" w:hAnsi="Arial" w:cs="Arial"/>
          <w:sz w:val="22"/>
          <w:szCs w:val="22"/>
        </w:rPr>
      </w:pPr>
    </w:p>
    <w:p w14:paraId="086FCD1C" w14:textId="77777777" w:rsidR="00DF5D4B" w:rsidRPr="00531B12" w:rsidRDefault="00DF5D4B" w:rsidP="00DF5D4B">
      <w:pPr>
        <w:tabs>
          <w:tab w:val="left" w:pos="0"/>
          <w:tab w:val="left" w:pos="720"/>
          <w:tab w:val="left" w:pos="1440"/>
        </w:tabs>
        <w:suppressAutoHyphens/>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t>(c)</w:t>
      </w:r>
      <w:r>
        <w:rPr>
          <w:rFonts w:ascii="Arial" w:hAnsi="Arial" w:cs="Arial"/>
          <w:sz w:val="22"/>
          <w:szCs w:val="22"/>
        </w:rPr>
        <w:tab/>
      </w:r>
      <w:r w:rsidRPr="00531B12">
        <w:rPr>
          <w:rFonts w:ascii="Arial" w:hAnsi="Arial" w:cs="Arial"/>
          <w:sz w:val="22"/>
          <w:szCs w:val="22"/>
        </w:rPr>
        <w:t>In the event that the scores are tied at the end of regulation time in a final, extra time will be played until a winner is determined. Extra time will</w:t>
      </w:r>
    </w:p>
    <w:p w14:paraId="441C62B2" w14:textId="77777777" w:rsidR="00DF5D4B" w:rsidRPr="007B2448" w:rsidRDefault="00DF5D4B" w:rsidP="00DF5D4B">
      <w:pPr>
        <w:tabs>
          <w:tab w:val="left" w:pos="0"/>
          <w:tab w:val="left" w:pos="720"/>
          <w:tab w:val="left" w:pos="1440"/>
        </w:tabs>
        <w:suppressAutoHyphens/>
        <w:ind w:left="2160"/>
        <w:jc w:val="both"/>
        <w:rPr>
          <w:rFonts w:ascii="Arial" w:hAnsi="Arial" w:cs="Arial"/>
          <w:sz w:val="22"/>
          <w:szCs w:val="22"/>
        </w:rPr>
      </w:pPr>
      <w:r w:rsidRPr="00531B12">
        <w:rPr>
          <w:rFonts w:ascii="Arial" w:hAnsi="Arial" w:cs="Arial"/>
          <w:sz w:val="22"/>
          <w:szCs w:val="22"/>
        </w:rPr>
        <w:t xml:space="preserve">be in periods of </w:t>
      </w:r>
      <w:r>
        <w:rPr>
          <w:rFonts w:ascii="Arial" w:hAnsi="Arial" w:cs="Arial"/>
          <w:sz w:val="22"/>
          <w:szCs w:val="22"/>
        </w:rPr>
        <w:t xml:space="preserve">two x </w:t>
      </w:r>
      <w:r w:rsidRPr="00531B12">
        <w:rPr>
          <w:rFonts w:ascii="Arial" w:hAnsi="Arial" w:cs="Arial"/>
          <w:sz w:val="22"/>
          <w:szCs w:val="22"/>
        </w:rPr>
        <w:t>five (5) minutes. After each period the teams will change ends without interval.</w:t>
      </w:r>
    </w:p>
    <w:p w14:paraId="100310FF" w14:textId="77777777" w:rsidR="00DF5D4B" w:rsidRPr="007B2448" w:rsidRDefault="00DF5D4B" w:rsidP="00DF5D4B">
      <w:pPr>
        <w:ind w:left="1440"/>
        <w:jc w:val="both"/>
        <w:rPr>
          <w:rFonts w:ascii="Arial" w:hAnsi="Arial" w:cs="Arial"/>
          <w:sz w:val="22"/>
          <w:szCs w:val="22"/>
        </w:rPr>
      </w:pPr>
    </w:p>
    <w:p w14:paraId="60AFC14E" w14:textId="77777777" w:rsidR="00DF5D4B" w:rsidRPr="007B2448" w:rsidRDefault="00DF5D4B" w:rsidP="00DF5D4B">
      <w:pPr>
        <w:ind w:left="2160" w:hanging="720"/>
        <w:jc w:val="both"/>
        <w:rPr>
          <w:rFonts w:ascii="Arial" w:hAnsi="Arial" w:cs="Arial"/>
          <w:sz w:val="22"/>
          <w:szCs w:val="22"/>
        </w:rPr>
      </w:pPr>
      <w:r>
        <w:rPr>
          <w:rFonts w:ascii="Arial" w:hAnsi="Arial" w:cs="Arial"/>
          <w:sz w:val="22"/>
          <w:szCs w:val="22"/>
        </w:rPr>
        <w:t>(d)</w:t>
      </w:r>
      <w:r>
        <w:rPr>
          <w:rFonts w:ascii="Arial" w:hAnsi="Arial" w:cs="Arial"/>
          <w:sz w:val="22"/>
          <w:szCs w:val="22"/>
        </w:rPr>
        <w:tab/>
      </w:r>
      <w:r w:rsidRPr="007B2448">
        <w:rPr>
          <w:rFonts w:ascii="Arial" w:hAnsi="Arial" w:cs="Arial"/>
          <w:sz w:val="22"/>
          <w:szCs w:val="22"/>
        </w:rPr>
        <w:t>In the event of a single entry at a junior</w:t>
      </w:r>
      <w:r>
        <w:rPr>
          <w:rFonts w:ascii="Arial" w:hAnsi="Arial" w:cs="Arial"/>
          <w:sz w:val="22"/>
          <w:szCs w:val="22"/>
        </w:rPr>
        <w:t xml:space="preserve"> or senior</w:t>
      </w:r>
      <w:r w:rsidRPr="007B2448">
        <w:rPr>
          <w:rFonts w:ascii="Arial" w:hAnsi="Arial" w:cs="Arial"/>
          <w:sz w:val="22"/>
          <w:szCs w:val="22"/>
        </w:rPr>
        <w:t xml:space="preserve"> provincial</w:t>
      </w:r>
      <w:r>
        <w:rPr>
          <w:rFonts w:ascii="Arial" w:hAnsi="Arial" w:cs="Arial"/>
          <w:sz w:val="22"/>
          <w:szCs w:val="22"/>
        </w:rPr>
        <w:t xml:space="preserve"> rugby 7s championship (</w:t>
      </w:r>
      <w:proofErr w:type="spellStart"/>
      <w:r>
        <w:rPr>
          <w:rFonts w:ascii="Arial" w:hAnsi="Arial" w:cs="Arial"/>
          <w:sz w:val="22"/>
          <w:szCs w:val="22"/>
        </w:rPr>
        <w:t>ie</w:t>
      </w:r>
      <w:proofErr w:type="spellEnd"/>
      <w:r>
        <w:rPr>
          <w:rFonts w:ascii="Arial" w:hAnsi="Arial" w:cs="Arial"/>
          <w:sz w:val="22"/>
          <w:szCs w:val="22"/>
        </w:rPr>
        <w:t>. Rugby Ontario 7s Championship</w:t>
      </w:r>
      <w:r w:rsidRPr="007B2448">
        <w:rPr>
          <w:rFonts w:ascii="Arial" w:hAnsi="Arial" w:cs="Arial"/>
          <w:sz w:val="22"/>
          <w:szCs w:val="22"/>
        </w:rPr>
        <w:t xml:space="preserve">) the </w:t>
      </w:r>
      <w:r>
        <w:rPr>
          <w:rFonts w:ascii="Arial" w:hAnsi="Arial" w:cs="Arial"/>
          <w:sz w:val="22"/>
          <w:szCs w:val="22"/>
        </w:rPr>
        <w:t>SCAA</w:t>
      </w:r>
      <w:r w:rsidRPr="007B2448">
        <w:rPr>
          <w:rFonts w:ascii="Arial" w:hAnsi="Arial" w:cs="Arial"/>
          <w:sz w:val="22"/>
          <w:szCs w:val="22"/>
        </w:rPr>
        <w:t xml:space="preserve"> winner will be the automatic entry</w:t>
      </w:r>
      <w:r>
        <w:rPr>
          <w:rFonts w:ascii="Arial" w:hAnsi="Arial" w:cs="Arial"/>
          <w:sz w:val="22"/>
          <w:szCs w:val="22"/>
        </w:rPr>
        <w:t xml:space="preserve">.  If the champion team does not want to attend, the </w:t>
      </w:r>
      <w:proofErr w:type="gramStart"/>
      <w:r>
        <w:rPr>
          <w:rFonts w:ascii="Arial" w:hAnsi="Arial" w:cs="Arial"/>
          <w:sz w:val="22"/>
          <w:szCs w:val="22"/>
        </w:rPr>
        <w:t>second place</w:t>
      </w:r>
      <w:proofErr w:type="gramEnd"/>
      <w:r>
        <w:rPr>
          <w:rFonts w:ascii="Arial" w:hAnsi="Arial" w:cs="Arial"/>
          <w:sz w:val="22"/>
          <w:szCs w:val="22"/>
        </w:rPr>
        <w:t xml:space="preserve"> team </w:t>
      </w:r>
      <w:r w:rsidRPr="007B2448">
        <w:rPr>
          <w:rFonts w:ascii="Arial" w:hAnsi="Arial" w:cs="Arial"/>
          <w:sz w:val="22"/>
          <w:szCs w:val="22"/>
        </w:rPr>
        <w:t xml:space="preserve">will be the representative. </w:t>
      </w:r>
    </w:p>
    <w:p w14:paraId="5197AFCA" w14:textId="77777777" w:rsidR="00DF5D4B" w:rsidRPr="007B2448" w:rsidRDefault="00DF5D4B" w:rsidP="00DF5D4B">
      <w:pPr>
        <w:tabs>
          <w:tab w:val="left" w:pos="0"/>
          <w:tab w:val="left" w:pos="720"/>
        </w:tabs>
        <w:suppressAutoHyphens/>
        <w:ind w:left="720" w:hanging="720"/>
        <w:jc w:val="both"/>
        <w:rPr>
          <w:rFonts w:ascii="Arial" w:hAnsi="Arial" w:cs="Arial"/>
          <w:spacing w:val="-3"/>
          <w:sz w:val="22"/>
          <w:szCs w:val="22"/>
        </w:rPr>
      </w:pPr>
    </w:p>
    <w:p w14:paraId="433FCC26" w14:textId="77777777" w:rsidR="00DF5D4B" w:rsidRPr="007B2448" w:rsidRDefault="00DF5D4B" w:rsidP="00DF5D4B">
      <w:pPr>
        <w:tabs>
          <w:tab w:val="left" w:pos="0"/>
          <w:tab w:val="left" w:pos="720"/>
        </w:tabs>
        <w:suppressAutoHyphens/>
        <w:jc w:val="both"/>
        <w:rPr>
          <w:rFonts w:ascii="Arial" w:hAnsi="Arial" w:cs="Arial"/>
          <w:sz w:val="22"/>
          <w:szCs w:val="22"/>
        </w:rPr>
      </w:pPr>
      <w:r w:rsidRPr="007B2448">
        <w:rPr>
          <w:rFonts w:ascii="Arial" w:hAnsi="Arial" w:cs="Arial"/>
          <w:b/>
          <w:bCs/>
          <w:spacing w:val="-3"/>
          <w:sz w:val="22"/>
          <w:szCs w:val="22"/>
        </w:rPr>
        <w:t>6.</w:t>
      </w:r>
      <w:r w:rsidRPr="007B2448">
        <w:rPr>
          <w:rFonts w:ascii="Arial" w:hAnsi="Arial" w:cs="Arial"/>
          <w:b/>
          <w:spacing w:val="-3"/>
          <w:sz w:val="22"/>
          <w:szCs w:val="22"/>
        </w:rPr>
        <w:tab/>
      </w:r>
      <w:r w:rsidRPr="007B2448">
        <w:rPr>
          <w:rFonts w:ascii="Arial" w:hAnsi="Arial" w:cs="Arial"/>
          <w:b/>
          <w:bCs/>
          <w:spacing w:val="-3"/>
          <w:sz w:val="22"/>
          <w:szCs w:val="22"/>
          <w:u w:val="single"/>
        </w:rPr>
        <w:t>Length of Games:</w:t>
      </w:r>
    </w:p>
    <w:p w14:paraId="018799A3" w14:textId="77777777" w:rsidR="00DF5D4B" w:rsidRPr="007B2448" w:rsidRDefault="00DF5D4B" w:rsidP="00DF5D4B">
      <w:pPr>
        <w:tabs>
          <w:tab w:val="left" w:pos="0"/>
          <w:tab w:val="left" w:pos="720"/>
        </w:tabs>
        <w:suppressAutoHyphens/>
        <w:jc w:val="both"/>
        <w:rPr>
          <w:rFonts w:ascii="Arial" w:hAnsi="Arial" w:cs="Arial"/>
          <w:spacing w:val="-3"/>
          <w:sz w:val="22"/>
          <w:szCs w:val="22"/>
        </w:rPr>
      </w:pPr>
      <w:r w:rsidRPr="007B2448">
        <w:rPr>
          <w:rFonts w:ascii="Arial" w:hAnsi="Arial" w:cs="Arial"/>
          <w:spacing w:val="-3"/>
          <w:sz w:val="22"/>
          <w:szCs w:val="22"/>
        </w:rPr>
        <w:tab/>
      </w:r>
    </w:p>
    <w:p w14:paraId="4A1DAECC" w14:textId="77777777" w:rsidR="00DF5D4B" w:rsidRPr="007B2448" w:rsidRDefault="00DF5D4B" w:rsidP="00DF5D4B">
      <w:pPr>
        <w:tabs>
          <w:tab w:val="left" w:pos="0"/>
          <w:tab w:val="left" w:pos="720"/>
        </w:tabs>
        <w:suppressAutoHyphens/>
        <w:jc w:val="both"/>
        <w:rPr>
          <w:rFonts w:ascii="Arial" w:hAnsi="Arial" w:cs="Arial"/>
          <w:sz w:val="22"/>
          <w:szCs w:val="22"/>
        </w:rPr>
      </w:pPr>
      <w:r w:rsidRPr="007B2448">
        <w:rPr>
          <w:rFonts w:ascii="Arial" w:hAnsi="Arial" w:cs="Arial"/>
          <w:spacing w:val="-3"/>
          <w:sz w:val="22"/>
          <w:szCs w:val="22"/>
        </w:rPr>
        <w:tab/>
        <w:t>Junior:</w:t>
      </w:r>
      <w:r w:rsidRPr="007B2448">
        <w:rPr>
          <w:rFonts w:ascii="Arial" w:hAnsi="Arial" w:cs="Arial"/>
          <w:spacing w:val="-3"/>
          <w:sz w:val="22"/>
          <w:szCs w:val="22"/>
        </w:rPr>
        <w:tab/>
      </w:r>
      <w:r w:rsidRPr="007B2448">
        <w:rPr>
          <w:rFonts w:ascii="Arial" w:hAnsi="Arial" w:cs="Arial"/>
          <w:spacing w:val="-3"/>
          <w:sz w:val="22"/>
          <w:szCs w:val="22"/>
        </w:rPr>
        <w:tab/>
      </w:r>
      <w:r>
        <w:rPr>
          <w:rFonts w:ascii="Arial" w:hAnsi="Arial" w:cs="Arial"/>
          <w:spacing w:val="-3"/>
          <w:sz w:val="22"/>
          <w:szCs w:val="22"/>
        </w:rPr>
        <w:t>7</w:t>
      </w:r>
      <w:r w:rsidRPr="007B2448">
        <w:rPr>
          <w:rFonts w:ascii="Arial" w:hAnsi="Arial" w:cs="Arial"/>
          <w:spacing w:val="-3"/>
          <w:sz w:val="22"/>
          <w:szCs w:val="22"/>
        </w:rPr>
        <w:t>-minute halves</w:t>
      </w:r>
    </w:p>
    <w:p w14:paraId="6FC7A4DF" w14:textId="77777777" w:rsidR="00DF5D4B" w:rsidRDefault="00DF5D4B" w:rsidP="00DF5D4B">
      <w:pPr>
        <w:tabs>
          <w:tab w:val="left" w:pos="0"/>
          <w:tab w:val="left" w:pos="720"/>
        </w:tabs>
        <w:suppressAutoHyphens/>
        <w:jc w:val="both"/>
        <w:rPr>
          <w:rFonts w:ascii="Arial" w:hAnsi="Arial" w:cs="Arial"/>
          <w:spacing w:val="-3"/>
          <w:sz w:val="22"/>
          <w:szCs w:val="22"/>
        </w:rPr>
      </w:pPr>
      <w:r w:rsidRPr="007B2448">
        <w:rPr>
          <w:rFonts w:ascii="Arial" w:hAnsi="Arial" w:cs="Arial"/>
          <w:spacing w:val="-3"/>
          <w:sz w:val="22"/>
          <w:szCs w:val="22"/>
        </w:rPr>
        <w:tab/>
        <w:t>Senior:</w:t>
      </w:r>
      <w:r w:rsidRPr="007B2448">
        <w:rPr>
          <w:rFonts w:ascii="Arial" w:hAnsi="Arial" w:cs="Arial"/>
          <w:spacing w:val="-3"/>
          <w:sz w:val="22"/>
          <w:szCs w:val="22"/>
        </w:rPr>
        <w:tab/>
      </w:r>
      <w:r w:rsidRPr="007B2448">
        <w:rPr>
          <w:rFonts w:ascii="Arial" w:hAnsi="Arial" w:cs="Arial"/>
          <w:spacing w:val="-3"/>
          <w:sz w:val="22"/>
          <w:szCs w:val="22"/>
        </w:rPr>
        <w:tab/>
      </w:r>
      <w:r>
        <w:rPr>
          <w:rFonts w:ascii="Arial" w:hAnsi="Arial" w:cs="Arial"/>
          <w:spacing w:val="-3"/>
          <w:sz w:val="22"/>
          <w:szCs w:val="22"/>
        </w:rPr>
        <w:t>7</w:t>
      </w:r>
      <w:r w:rsidRPr="007B2448">
        <w:rPr>
          <w:rFonts w:ascii="Arial" w:hAnsi="Arial" w:cs="Arial"/>
          <w:spacing w:val="-3"/>
          <w:sz w:val="22"/>
          <w:szCs w:val="22"/>
        </w:rPr>
        <w:t>-minute halves</w:t>
      </w:r>
    </w:p>
    <w:p w14:paraId="590CDF5E" w14:textId="77777777" w:rsidR="00DF5D4B" w:rsidRPr="007B2448" w:rsidRDefault="00DF5D4B" w:rsidP="00DF5D4B">
      <w:pPr>
        <w:tabs>
          <w:tab w:val="left" w:pos="0"/>
          <w:tab w:val="left" w:pos="720"/>
        </w:tabs>
        <w:suppressAutoHyphens/>
        <w:jc w:val="both"/>
        <w:rPr>
          <w:rFonts w:ascii="Arial" w:hAnsi="Arial" w:cs="Arial"/>
          <w:sz w:val="22"/>
          <w:szCs w:val="22"/>
        </w:rPr>
      </w:pPr>
      <w:r>
        <w:rPr>
          <w:rFonts w:ascii="Arial" w:hAnsi="Arial" w:cs="Arial"/>
          <w:spacing w:val="-3"/>
          <w:sz w:val="22"/>
          <w:szCs w:val="22"/>
        </w:rPr>
        <w:tab/>
        <w:t>Junior:</w:t>
      </w:r>
      <w:r>
        <w:rPr>
          <w:rFonts w:ascii="Arial" w:hAnsi="Arial" w:cs="Arial"/>
          <w:spacing w:val="-3"/>
          <w:sz w:val="22"/>
          <w:szCs w:val="22"/>
        </w:rPr>
        <w:tab/>
      </w:r>
      <w:r>
        <w:rPr>
          <w:rFonts w:ascii="Arial" w:hAnsi="Arial" w:cs="Arial"/>
          <w:spacing w:val="-3"/>
          <w:sz w:val="22"/>
          <w:szCs w:val="22"/>
        </w:rPr>
        <w:tab/>
        <w:t>1-minute break at half time</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p>
    <w:p w14:paraId="5DE209C4" w14:textId="77777777" w:rsidR="00DF5D4B" w:rsidRDefault="00DF5D4B" w:rsidP="00DF5D4B">
      <w:pPr>
        <w:tabs>
          <w:tab w:val="left" w:pos="0"/>
          <w:tab w:val="left" w:pos="720"/>
        </w:tabs>
        <w:suppressAutoHyphens/>
        <w:jc w:val="both"/>
        <w:rPr>
          <w:rFonts w:ascii="Arial" w:hAnsi="Arial" w:cs="Arial"/>
          <w:spacing w:val="-3"/>
          <w:sz w:val="22"/>
          <w:szCs w:val="22"/>
        </w:rPr>
      </w:pPr>
      <w:r>
        <w:rPr>
          <w:rFonts w:ascii="Arial" w:hAnsi="Arial" w:cs="Arial"/>
          <w:spacing w:val="-3"/>
          <w:sz w:val="22"/>
          <w:szCs w:val="22"/>
        </w:rPr>
        <w:tab/>
        <w:t>Senior</w:t>
      </w:r>
      <w:r>
        <w:rPr>
          <w:rFonts w:ascii="Arial" w:hAnsi="Arial" w:cs="Arial"/>
          <w:spacing w:val="-3"/>
          <w:sz w:val="22"/>
          <w:szCs w:val="22"/>
        </w:rPr>
        <w:tab/>
      </w:r>
      <w:r>
        <w:rPr>
          <w:rFonts w:ascii="Arial" w:hAnsi="Arial" w:cs="Arial"/>
          <w:spacing w:val="-3"/>
          <w:sz w:val="22"/>
          <w:szCs w:val="22"/>
        </w:rPr>
        <w:tab/>
        <w:t>1-minute break at half time</w:t>
      </w:r>
    </w:p>
    <w:p w14:paraId="439D7E44" w14:textId="77777777" w:rsidR="00DF5D4B" w:rsidRPr="007B2448" w:rsidRDefault="00DF5D4B" w:rsidP="00DF5D4B">
      <w:pPr>
        <w:tabs>
          <w:tab w:val="left" w:pos="0"/>
          <w:tab w:val="left" w:pos="720"/>
        </w:tabs>
        <w:suppressAutoHyphens/>
        <w:jc w:val="both"/>
        <w:rPr>
          <w:rFonts w:ascii="Arial" w:hAnsi="Arial" w:cs="Arial"/>
          <w:spacing w:val="-3"/>
          <w:sz w:val="22"/>
          <w:szCs w:val="22"/>
        </w:rPr>
      </w:pPr>
    </w:p>
    <w:p w14:paraId="0C01DD49" w14:textId="77777777" w:rsidR="00DF5D4B" w:rsidRPr="007B2448" w:rsidRDefault="00DF5D4B" w:rsidP="00DF5D4B">
      <w:pPr>
        <w:tabs>
          <w:tab w:val="left" w:pos="0"/>
          <w:tab w:val="left" w:pos="720"/>
        </w:tabs>
        <w:suppressAutoHyphens/>
        <w:jc w:val="both"/>
        <w:rPr>
          <w:rFonts w:ascii="Arial" w:hAnsi="Arial" w:cs="Arial"/>
          <w:sz w:val="22"/>
          <w:szCs w:val="22"/>
        </w:rPr>
      </w:pPr>
      <w:r w:rsidRPr="007B2448">
        <w:rPr>
          <w:rFonts w:ascii="Arial" w:hAnsi="Arial" w:cs="Arial"/>
          <w:b/>
          <w:bCs/>
          <w:spacing w:val="-3"/>
          <w:sz w:val="22"/>
          <w:szCs w:val="22"/>
        </w:rPr>
        <w:t>7.</w:t>
      </w:r>
      <w:r w:rsidRPr="007B2448">
        <w:rPr>
          <w:rFonts w:ascii="Arial" w:hAnsi="Arial" w:cs="Arial"/>
          <w:b/>
          <w:spacing w:val="-3"/>
          <w:sz w:val="22"/>
          <w:szCs w:val="22"/>
        </w:rPr>
        <w:tab/>
      </w:r>
      <w:r w:rsidRPr="007B2448">
        <w:rPr>
          <w:rFonts w:ascii="Arial" w:hAnsi="Arial" w:cs="Arial"/>
          <w:b/>
          <w:bCs/>
          <w:spacing w:val="-3"/>
          <w:sz w:val="22"/>
          <w:szCs w:val="22"/>
          <w:u w:val="single"/>
        </w:rPr>
        <w:t>Start Times:</w:t>
      </w:r>
    </w:p>
    <w:p w14:paraId="3E92E02F" w14:textId="77777777" w:rsidR="00DF5D4B" w:rsidRPr="007B2448" w:rsidRDefault="00DF5D4B" w:rsidP="00DF5D4B">
      <w:pPr>
        <w:tabs>
          <w:tab w:val="left" w:pos="0"/>
        </w:tabs>
        <w:suppressAutoHyphens/>
        <w:ind w:left="720"/>
        <w:jc w:val="both"/>
        <w:rPr>
          <w:rFonts w:ascii="Arial" w:hAnsi="Arial" w:cs="Arial"/>
          <w:spacing w:val="-3"/>
          <w:sz w:val="22"/>
          <w:szCs w:val="22"/>
        </w:rPr>
      </w:pPr>
    </w:p>
    <w:p w14:paraId="23AF3A6D" w14:textId="77777777" w:rsidR="00DF5D4B" w:rsidRPr="007B2448" w:rsidRDefault="00DF5D4B" w:rsidP="00DF5D4B">
      <w:pPr>
        <w:tabs>
          <w:tab w:val="left" w:pos="0"/>
        </w:tabs>
        <w:suppressAutoHyphens/>
        <w:ind w:left="720"/>
        <w:jc w:val="both"/>
        <w:rPr>
          <w:rFonts w:ascii="Arial" w:hAnsi="Arial" w:cs="Arial"/>
          <w:sz w:val="22"/>
          <w:szCs w:val="22"/>
        </w:rPr>
      </w:pPr>
      <w:r>
        <w:rPr>
          <w:rFonts w:ascii="Arial" w:hAnsi="Arial" w:cs="Arial"/>
          <w:spacing w:val="-3"/>
          <w:sz w:val="22"/>
          <w:szCs w:val="22"/>
        </w:rPr>
        <w:t>Tournament games cannot start earlier than 8:00am</w:t>
      </w:r>
    </w:p>
    <w:p w14:paraId="146128CA" w14:textId="77777777" w:rsidR="00DF5D4B" w:rsidRPr="007B2448" w:rsidRDefault="00DF5D4B" w:rsidP="00DF5D4B">
      <w:pPr>
        <w:tabs>
          <w:tab w:val="left" w:pos="0"/>
        </w:tabs>
        <w:suppressAutoHyphens/>
        <w:jc w:val="both"/>
        <w:rPr>
          <w:rFonts w:ascii="Arial" w:hAnsi="Arial" w:cs="Arial"/>
          <w:spacing w:val="-3"/>
          <w:sz w:val="22"/>
          <w:szCs w:val="22"/>
        </w:rPr>
      </w:pPr>
    </w:p>
    <w:p w14:paraId="6E6681E8" w14:textId="77777777" w:rsidR="00DF5D4B" w:rsidRPr="006B6AFB" w:rsidRDefault="00DF5D4B" w:rsidP="00DF5D4B">
      <w:pPr>
        <w:tabs>
          <w:tab w:val="left" w:pos="0"/>
        </w:tabs>
        <w:suppressAutoHyphens/>
        <w:ind w:left="720" w:hanging="720"/>
        <w:jc w:val="both"/>
        <w:rPr>
          <w:rFonts w:ascii="Arial" w:hAnsi="Arial" w:cs="Arial"/>
          <w:sz w:val="22"/>
          <w:szCs w:val="22"/>
        </w:rPr>
      </w:pPr>
      <w:r w:rsidRPr="007B2448">
        <w:rPr>
          <w:rFonts w:ascii="Arial" w:hAnsi="Arial" w:cs="Arial"/>
          <w:b/>
          <w:bCs/>
          <w:spacing w:val="-3"/>
          <w:sz w:val="22"/>
          <w:szCs w:val="22"/>
        </w:rPr>
        <w:t>8.</w:t>
      </w:r>
      <w:r w:rsidRPr="007B2448">
        <w:rPr>
          <w:rFonts w:ascii="Arial" w:hAnsi="Arial" w:cs="Arial"/>
          <w:b/>
          <w:spacing w:val="-3"/>
          <w:sz w:val="22"/>
          <w:szCs w:val="22"/>
        </w:rPr>
        <w:tab/>
      </w:r>
      <w:r w:rsidRPr="006B6AFB">
        <w:rPr>
          <w:rFonts w:ascii="Arial" w:hAnsi="Arial" w:cs="Arial"/>
          <w:b/>
          <w:bCs/>
          <w:spacing w:val="-3"/>
          <w:sz w:val="22"/>
          <w:szCs w:val="22"/>
          <w:u w:val="single"/>
        </w:rPr>
        <w:t>Date for Declaring Program:</w:t>
      </w:r>
    </w:p>
    <w:p w14:paraId="6D9287C8" w14:textId="77777777" w:rsidR="00DF5D4B" w:rsidRPr="006B6AFB" w:rsidRDefault="00DF5D4B" w:rsidP="00DF5D4B">
      <w:pPr>
        <w:tabs>
          <w:tab w:val="left" w:pos="0"/>
        </w:tabs>
        <w:suppressAutoHyphens/>
        <w:ind w:left="720" w:hanging="720"/>
        <w:jc w:val="both"/>
        <w:rPr>
          <w:rFonts w:ascii="Arial" w:hAnsi="Arial" w:cs="Arial"/>
          <w:spacing w:val="-3"/>
          <w:sz w:val="22"/>
          <w:szCs w:val="22"/>
        </w:rPr>
      </w:pPr>
    </w:p>
    <w:p w14:paraId="296FF014" w14:textId="77777777" w:rsidR="00DF5D4B" w:rsidRPr="007B2448" w:rsidRDefault="00DF5D4B" w:rsidP="00DF5D4B">
      <w:pPr>
        <w:pStyle w:val="BodyText"/>
        <w:tabs>
          <w:tab w:val="left" w:pos="720"/>
          <w:tab w:val="left" w:pos="2127"/>
        </w:tabs>
        <w:spacing w:before="0" w:after="0"/>
        <w:ind w:left="720"/>
        <w:rPr>
          <w:rFonts w:ascii="Arial" w:hAnsi="Arial" w:cs="Arial"/>
        </w:rPr>
      </w:pPr>
      <w:r w:rsidRPr="006B6AFB">
        <w:rPr>
          <w:rFonts w:ascii="Arial" w:hAnsi="Arial" w:cs="Arial"/>
        </w:rPr>
        <w:t xml:space="preserve">(a)   </w:t>
      </w:r>
      <w:r>
        <w:rPr>
          <w:rFonts w:ascii="Arial" w:hAnsi="Arial" w:cs="Arial"/>
        </w:rPr>
        <w:t>Within the 10</w:t>
      </w:r>
      <w:r w:rsidRPr="006B6AFB">
        <w:rPr>
          <w:rFonts w:ascii="Arial" w:hAnsi="Arial" w:cs="Arial"/>
        </w:rPr>
        <w:t xml:space="preserve"> school days following </w:t>
      </w:r>
      <w:r>
        <w:rPr>
          <w:rFonts w:ascii="Arial" w:hAnsi="Arial" w:cs="Arial"/>
        </w:rPr>
        <w:t>the first day of school</w:t>
      </w:r>
      <w:r w:rsidRPr="006B6AFB">
        <w:rPr>
          <w:rFonts w:ascii="Arial" w:hAnsi="Arial" w:cs="Arial"/>
        </w:rPr>
        <w:t>.</w:t>
      </w:r>
      <w:r>
        <w:rPr>
          <w:rFonts w:ascii="Arial" w:hAnsi="Arial" w:cs="Arial"/>
        </w:rPr>
        <w:tab/>
      </w:r>
      <w:r>
        <w:rPr>
          <w:rFonts w:ascii="Arial" w:hAnsi="Arial" w:cs="Arial"/>
        </w:rPr>
        <w:tab/>
      </w:r>
    </w:p>
    <w:p w14:paraId="465A02D0" w14:textId="77777777" w:rsidR="00DF5D4B" w:rsidRPr="007B2448" w:rsidRDefault="00DF5D4B" w:rsidP="00DF5D4B">
      <w:pPr>
        <w:pStyle w:val="BodyText"/>
        <w:tabs>
          <w:tab w:val="left" w:pos="720"/>
          <w:tab w:val="left" w:pos="1440"/>
          <w:tab w:val="left" w:pos="2127"/>
        </w:tabs>
        <w:spacing w:before="0" w:after="0"/>
        <w:rPr>
          <w:rFonts w:ascii="Arial" w:hAnsi="Arial" w:cs="Arial"/>
          <w:szCs w:val="22"/>
        </w:rPr>
      </w:pPr>
    </w:p>
    <w:p w14:paraId="062AAD59" w14:textId="77777777" w:rsidR="00DF5D4B" w:rsidRPr="007B2448" w:rsidRDefault="00DF5D4B" w:rsidP="00DF5D4B">
      <w:pPr>
        <w:pStyle w:val="BodyText"/>
        <w:tabs>
          <w:tab w:val="clear" w:pos="0"/>
          <w:tab w:val="left" w:pos="720"/>
          <w:tab w:val="left" w:pos="2127"/>
        </w:tabs>
        <w:spacing w:before="0" w:after="0"/>
        <w:ind w:left="1260" w:hanging="540"/>
        <w:rPr>
          <w:rFonts w:ascii="Arial" w:hAnsi="Arial" w:cs="Arial"/>
        </w:rPr>
      </w:pPr>
      <w:r w:rsidRPr="007B2448">
        <w:rPr>
          <w:rFonts w:ascii="Arial" w:hAnsi="Arial" w:cs="Arial"/>
        </w:rPr>
        <w:t xml:space="preserve">(b)   Schools </w:t>
      </w:r>
      <w:r>
        <w:rPr>
          <w:rFonts w:ascii="Arial" w:hAnsi="Arial" w:cs="Arial"/>
        </w:rPr>
        <w:t>may</w:t>
      </w:r>
      <w:r w:rsidRPr="007B2448">
        <w:rPr>
          <w:rFonts w:ascii="Arial" w:hAnsi="Arial" w:cs="Arial"/>
        </w:rPr>
        <w:t xml:space="preserve"> adjust t</w:t>
      </w:r>
      <w:r>
        <w:rPr>
          <w:rFonts w:ascii="Arial" w:hAnsi="Arial" w:cs="Arial"/>
        </w:rPr>
        <w:t>heir declaration 24 hours prior to the second tournament</w:t>
      </w:r>
      <w:r w:rsidRPr="007B2448">
        <w:rPr>
          <w:rFonts w:ascii="Arial" w:hAnsi="Arial" w:cs="Arial"/>
        </w:rPr>
        <w:t>.</w:t>
      </w:r>
    </w:p>
    <w:p w14:paraId="2E48E342" w14:textId="77777777" w:rsidR="00DF5D4B" w:rsidRPr="007B2448" w:rsidRDefault="00DF5D4B" w:rsidP="00DF5D4B">
      <w:pPr>
        <w:pStyle w:val="BodyText"/>
        <w:tabs>
          <w:tab w:val="clear" w:pos="0"/>
          <w:tab w:val="left" w:pos="720"/>
          <w:tab w:val="left" w:pos="2127"/>
        </w:tabs>
        <w:spacing w:before="0" w:after="0"/>
        <w:ind w:left="1260" w:hanging="540"/>
        <w:rPr>
          <w:rFonts w:ascii="Arial" w:hAnsi="Arial" w:cs="Arial"/>
          <w:szCs w:val="22"/>
          <w:highlight w:val="yellow"/>
        </w:rPr>
      </w:pPr>
    </w:p>
    <w:p w14:paraId="3D433018" w14:textId="77777777" w:rsidR="00DF5D4B" w:rsidRPr="007B2448" w:rsidRDefault="00DF5D4B" w:rsidP="00DF5D4B">
      <w:pPr>
        <w:pStyle w:val="BodyText"/>
        <w:tabs>
          <w:tab w:val="left" w:pos="720"/>
          <w:tab w:val="left" w:pos="1260"/>
          <w:tab w:val="left" w:pos="2127"/>
        </w:tabs>
        <w:spacing w:before="0" w:after="0"/>
        <w:ind w:left="720"/>
        <w:rPr>
          <w:rFonts w:ascii="Arial" w:hAnsi="Arial" w:cs="Arial"/>
        </w:rPr>
      </w:pPr>
      <w:r>
        <w:rPr>
          <w:rFonts w:ascii="Arial" w:hAnsi="Arial" w:cs="Arial"/>
        </w:rPr>
        <w:t>(c)    If a team pulls out of a tournament within 24 hours of the tournament start date</w:t>
      </w:r>
      <w:r w:rsidRPr="007B2448">
        <w:rPr>
          <w:rFonts w:ascii="Arial" w:hAnsi="Arial" w:cs="Arial"/>
        </w:rPr>
        <w:t xml:space="preserve">, then that school is responsible for all costs </w:t>
      </w:r>
      <w:r>
        <w:rPr>
          <w:rFonts w:ascii="Arial" w:hAnsi="Arial" w:cs="Arial"/>
        </w:rPr>
        <w:t>(such as referees or athletic therapy</w:t>
      </w:r>
      <w:r w:rsidRPr="007B2448">
        <w:rPr>
          <w:rFonts w:ascii="Arial" w:hAnsi="Arial" w:cs="Arial"/>
        </w:rPr>
        <w:t>).</w:t>
      </w:r>
    </w:p>
    <w:p w14:paraId="5598EFBF" w14:textId="77777777" w:rsidR="00DF5D4B" w:rsidRPr="007B2448" w:rsidRDefault="00DF5D4B" w:rsidP="00DF5D4B">
      <w:pPr>
        <w:tabs>
          <w:tab w:val="left" w:pos="0"/>
        </w:tabs>
        <w:suppressAutoHyphens/>
        <w:jc w:val="both"/>
        <w:rPr>
          <w:rFonts w:ascii="Arial" w:hAnsi="Arial" w:cs="Arial"/>
          <w:b/>
          <w:bCs/>
          <w:spacing w:val="-3"/>
          <w:sz w:val="22"/>
          <w:szCs w:val="22"/>
        </w:rPr>
      </w:pPr>
    </w:p>
    <w:p w14:paraId="673242DC" w14:textId="77777777" w:rsidR="00DF5D4B" w:rsidRPr="007B2448" w:rsidRDefault="00DF5D4B" w:rsidP="00DF5D4B">
      <w:pPr>
        <w:tabs>
          <w:tab w:val="left" w:pos="0"/>
        </w:tabs>
        <w:suppressAutoHyphens/>
        <w:ind w:left="720" w:hanging="720"/>
        <w:jc w:val="both"/>
        <w:rPr>
          <w:rFonts w:ascii="Arial" w:hAnsi="Arial" w:cs="Arial"/>
          <w:sz w:val="22"/>
          <w:szCs w:val="22"/>
        </w:rPr>
      </w:pPr>
      <w:r w:rsidRPr="007B2448">
        <w:rPr>
          <w:rFonts w:ascii="Arial" w:hAnsi="Arial" w:cs="Arial"/>
          <w:b/>
          <w:bCs/>
          <w:spacing w:val="-3"/>
          <w:sz w:val="22"/>
          <w:szCs w:val="22"/>
        </w:rPr>
        <w:t>9.</w:t>
      </w:r>
      <w:r w:rsidRPr="007B2448">
        <w:rPr>
          <w:rFonts w:ascii="Arial" w:hAnsi="Arial" w:cs="Arial"/>
          <w:b/>
          <w:spacing w:val="-3"/>
          <w:sz w:val="22"/>
          <w:szCs w:val="22"/>
        </w:rPr>
        <w:tab/>
      </w:r>
      <w:r w:rsidRPr="007B2448">
        <w:rPr>
          <w:rFonts w:ascii="Arial" w:hAnsi="Arial" w:cs="Arial"/>
          <w:b/>
          <w:bCs/>
          <w:spacing w:val="-3"/>
          <w:sz w:val="22"/>
          <w:szCs w:val="22"/>
          <w:u w:val="single"/>
        </w:rPr>
        <w:t>Convenorship Rotation:</w:t>
      </w:r>
      <w:r w:rsidRPr="007B2448">
        <w:rPr>
          <w:rFonts w:ascii="Arial" w:hAnsi="Arial" w:cs="Arial"/>
          <w:spacing w:val="-3"/>
          <w:sz w:val="22"/>
          <w:szCs w:val="22"/>
        </w:rPr>
        <w:tab/>
      </w:r>
    </w:p>
    <w:p w14:paraId="0E3BCEE9" w14:textId="77777777" w:rsidR="00DF5D4B" w:rsidRPr="007B2448" w:rsidRDefault="00DF5D4B" w:rsidP="00DF5D4B">
      <w:pPr>
        <w:tabs>
          <w:tab w:val="left" w:pos="0"/>
        </w:tabs>
        <w:suppressAutoHyphens/>
        <w:ind w:left="720" w:hanging="720"/>
        <w:jc w:val="both"/>
        <w:rPr>
          <w:rFonts w:ascii="Arial" w:hAnsi="Arial" w:cs="Arial"/>
          <w:spacing w:val="-3"/>
          <w:sz w:val="22"/>
          <w:szCs w:val="22"/>
        </w:rPr>
      </w:pPr>
    </w:p>
    <w:p w14:paraId="277D8415" w14:textId="77777777" w:rsidR="00DF5D4B" w:rsidRPr="007B2448" w:rsidRDefault="00DF5D4B" w:rsidP="00DF5D4B">
      <w:pPr>
        <w:tabs>
          <w:tab w:val="left" w:pos="0"/>
          <w:tab w:val="left" w:pos="720"/>
          <w:tab w:val="left" w:pos="1440"/>
        </w:tabs>
        <w:suppressAutoHyphens/>
        <w:ind w:left="720" w:hanging="720"/>
        <w:jc w:val="both"/>
        <w:rPr>
          <w:rFonts w:ascii="Arial" w:hAnsi="Arial" w:cs="Arial"/>
          <w:sz w:val="22"/>
          <w:szCs w:val="22"/>
        </w:rPr>
      </w:pPr>
      <w:r w:rsidRPr="007B2448">
        <w:rPr>
          <w:rFonts w:ascii="Arial" w:hAnsi="Arial" w:cs="Arial"/>
          <w:spacing w:val="-3"/>
          <w:sz w:val="22"/>
          <w:szCs w:val="22"/>
        </w:rPr>
        <w:tab/>
        <w:t>(a)</w:t>
      </w:r>
      <w:r w:rsidRPr="007B2448">
        <w:rPr>
          <w:rFonts w:ascii="Arial" w:hAnsi="Arial" w:cs="Arial"/>
          <w:spacing w:val="-3"/>
          <w:sz w:val="22"/>
          <w:szCs w:val="22"/>
        </w:rPr>
        <w:tab/>
        <w:t xml:space="preserve">One school will convene all divisions of both boys and </w:t>
      </w:r>
      <w:proofErr w:type="gramStart"/>
      <w:r w:rsidRPr="007B2448">
        <w:rPr>
          <w:rFonts w:ascii="Arial" w:hAnsi="Arial" w:cs="Arial"/>
          <w:spacing w:val="-3"/>
          <w:sz w:val="22"/>
          <w:szCs w:val="22"/>
        </w:rPr>
        <w:t>girls</w:t>
      </w:r>
      <w:proofErr w:type="gramEnd"/>
      <w:r w:rsidRPr="007B2448">
        <w:rPr>
          <w:rFonts w:ascii="Arial" w:hAnsi="Arial" w:cs="Arial"/>
          <w:spacing w:val="-3"/>
          <w:sz w:val="22"/>
          <w:szCs w:val="22"/>
        </w:rPr>
        <w:t xml:space="preserve"> rugby</w:t>
      </w:r>
      <w:r>
        <w:rPr>
          <w:rFonts w:ascii="Arial" w:hAnsi="Arial" w:cs="Arial"/>
          <w:spacing w:val="-3"/>
          <w:sz w:val="22"/>
          <w:szCs w:val="22"/>
        </w:rPr>
        <w:t xml:space="preserve"> 7s</w:t>
      </w:r>
      <w:r w:rsidRPr="007B2448">
        <w:rPr>
          <w:rFonts w:ascii="Arial" w:hAnsi="Arial" w:cs="Arial"/>
          <w:spacing w:val="-3"/>
          <w:sz w:val="22"/>
          <w:szCs w:val="22"/>
        </w:rPr>
        <w:t>.</w:t>
      </w:r>
    </w:p>
    <w:p w14:paraId="1540DF64" w14:textId="77777777" w:rsidR="00DF5D4B" w:rsidRPr="007B2448" w:rsidRDefault="00DF5D4B" w:rsidP="00DF5D4B">
      <w:pPr>
        <w:tabs>
          <w:tab w:val="left" w:pos="0"/>
          <w:tab w:val="left" w:pos="720"/>
          <w:tab w:val="left" w:pos="1440"/>
        </w:tabs>
        <w:suppressAutoHyphens/>
        <w:ind w:left="720" w:hanging="720"/>
        <w:jc w:val="both"/>
        <w:rPr>
          <w:rFonts w:ascii="Arial" w:hAnsi="Arial" w:cs="Arial"/>
          <w:spacing w:val="-3"/>
          <w:sz w:val="22"/>
          <w:szCs w:val="22"/>
        </w:rPr>
      </w:pPr>
    </w:p>
    <w:p w14:paraId="74C6B6EC" w14:textId="77777777" w:rsidR="00DF5D4B" w:rsidRDefault="00DF5D4B" w:rsidP="00DF5D4B">
      <w:pPr>
        <w:tabs>
          <w:tab w:val="left" w:pos="0"/>
          <w:tab w:val="left" w:pos="720"/>
          <w:tab w:val="left" w:pos="1440"/>
        </w:tabs>
        <w:suppressAutoHyphens/>
        <w:ind w:left="1440" w:hanging="1440"/>
        <w:jc w:val="both"/>
        <w:rPr>
          <w:rFonts w:ascii="Arial" w:hAnsi="Arial" w:cs="Arial"/>
          <w:spacing w:val="-3"/>
          <w:sz w:val="22"/>
          <w:szCs w:val="22"/>
        </w:rPr>
      </w:pPr>
      <w:r w:rsidRPr="007B2448">
        <w:rPr>
          <w:rFonts w:ascii="Arial" w:hAnsi="Arial" w:cs="Arial"/>
          <w:spacing w:val="-3"/>
          <w:sz w:val="22"/>
          <w:szCs w:val="22"/>
        </w:rPr>
        <w:tab/>
        <w:t>(b)</w:t>
      </w:r>
      <w:r w:rsidRPr="007B2448">
        <w:rPr>
          <w:rFonts w:ascii="Arial" w:hAnsi="Arial" w:cs="Arial"/>
          <w:spacing w:val="-3"/>
          <w:sz w:val="22"/>
          <w:szCs w:val="22"/>
        </w:rPr>
        <w:tab/>
        <w:t>Convenors will serve for a one-year term. Convenor may volunteer to remain in the post, or a volunteer will be designated from school convenor summary list.</w:t>
      </w:r>
    </w:p>
    <w:p w14:paraId="06647366" w14:textId="77777777" w:rsidR="00DF5D4B" w:rsidRDefault="00DF5D4B" w:rsidP="00DF5D4B">
      <w:pPr>
        <w:tabs>
          <w:tab w:val="left" w:pos="0"/>
          <w:tab w:val="left" w:pos="720"/>
          <w:tab w:val="left" w:pos="1440"/>
        </w:tabs>
        <w:suppressAutoHyphens/>
        <w:ind w:left="1440" w:hanging="1440"/>
        <w:jc w:val="both"/>
        <w:rPr>
          <w:rFonts w:ascii="Arial" w:hAnsi="Arial" w:cs="Arial"/>
          <w:spacing w:val="-3"/>
          <w:sz w:val="22"/>
          <w:szCs w:val="22"/>
        </w:rPr>
      </w:pPr>
    </w:p>
    <w:p w14:paraId="56ABC6AD" w14:textId="77777777" w:rsidR="00DF5D4B" w:rsidRPr="007B2448" w:rsidRDefault="00DF5D4B" w:rsidP="00DF5D4B">
      <w:pPr>
        <w:tabs>
          <w:tab w:val="left" w:pos="0"/>
          <w:tab w:val="left" w:pos="2160"/>
        </w:tabs>
        <w:suppressAutoHyphens/>
        <w:ind w:left="720" w:hanging="720"/>
        <w:jc w:val="both"/>
        <w:rPr>
          <w:rFonts w:ascii="Arial" w:hAnsi="Arial" w:cs="Arial"/>
          <w:sz w:val="22"/>
          <w:szCs w:val="22"/>
        </w:rPr>
      </w:pPr>
      <w:r w:rsidRPr="007B2448">
        <w:rPr>
          <w:rFonts w:ascii="Arial" w:hAnsi="Arial" w:cs="Arial"/>
          <w:b/>
          <w:bCs/>
          <w:spacing w:val="-3"/>
          <w:sz w:val="22"/>
          <w:szCs w:val="22"/>
        </w:rPr>
        <w:t>10.</w:t>
      </w:r>
      <w:r w:rsidRPr="007B2448">
        <w:rPr>
          <w:rFonts w:ascii="Arial" w:hAnsi="Arial" w:cs="Arial"/>
          <w:b/>
          <w:spacing w:val="-3"/>
          <w:sz w:val="22"/>
          <w:szCs w:val="22"/>
        </w:rPr>
        <w:tab/>
      </w:r>
      <w:r w:rsidRPr="007B2448">
        <w:rPr>
          <w:rFonts w:ascii="Arial" w:hAnsi="Arial" w:cs="Arial"/>
          <w:b/>
          <w:bCs/>
          <w:spacing w:val="-3"/>
          <w:sz w:val="22"/>
          <w:szCs w:val="22"/>
          <w:u w:val="single"/>
        </w:rPr>
        <w:t>Eligibility:</w:t>
      </w:r>
      <w:r w:rsidRPr="007B2448">
        <w:rPr>
          <w:rFonts w:ascii="Arial" w:hAnsi="Arial" w:cs="Arial"/>
          <w:spacing w:val="-3"/>
          <w:sz w:val="22"/>
          <w:szCs w:val="22"/>
        </w:rPr>
        <w:t xml:space="preserve">  as per the GBSSA Constitution (By-Law 2, Sections 1 to 13).</w:t>
      </w:r>
    </w:p>
    <w:p w14:paraId="16F1C4A6" w14:textId="77777777" w:rsidR="00DF5D4B" w:rsidRPr="00642C06" w:rsidRDefault="00DF5D4B" w:rsidP="00DF5D4B">
      <w:pPr>
        <w:pStyle w:val="ListParagraph"/>
        <w:ind w:left="450"/>
        <w:rPr>
          <w:rFonts w:ascii="Arial" w:hAnsi="Arial" w:cs="Arial"/>
          <w:b/>
          <w:bCs/>
          <w:u w:val="single"/>
        </w:rPr>
      </w:pPr>
    </w:p>
    <w:p w14:paraId="5411DA10" w14:textId="77777777" w:rsidR="00DF5D4B" w:rsidRPr="00F85E11" w:rsidRDefault="00DF5D4B" w:rsidP="00DF5D4B">
      <w:pPr>
        <w:pStyle w:val="ListParagraph"/>
        <w:numPr>
          <w:ilvl w:val="1"/>
          <w:numId w:val="8"/>
        </w:numPr>
        <w:rPr>
          <w:rFonts w:ascii="Arial" w:hAnsi="Arial" w:cs="Arial"/>
          <w:b/>
          <w:bCs/>
          <w:u w:val="single"/>
        </w:rPr>
      </w:pPr>
      <w:r>
        <w:rPr>
          <w:rFonts w:ascii="Arial" w:hAnsi="Arial" w:cs="Arial"/>
        </w:rPr>
        <w:t xml:space="preserve">Schools must file completed, signed </w:t>
      </w:r>
      <w:r>
        <w:rPr>
          <w:rFonts w:ascii="Arial" w:hAnsi="Arial" w:cs="Arial"/>
          <w:u w:val="single"/>
        </w:rPr>
        <w:t>OFSAA Hub</w:t>
      </w:r>
      <w:r>
        <w:rPr>
          <w:rFonts w:ascii="Arial" w:hAnsi="Arial" w:cs="Arial"/>
        </w:rPr>
        <w:t xml:space="preserve"> eligibility lists (containing the level of competition, names, ages, and birth dates of players, and the required signatures) with the regional/district convenor no later than 24 hours prior to competition. Any player changes require 24-hour notice prior to that player’s first competition. Note that games played by players of schools that have not filed eligibility lists will be declared a forfeit (loss). </w:t>
      </w:r>
    </w:p>
    <w:p w14:paraId="4BE775C6" w14:textId="77777777" w:rsidR="00DF5D4B" w:rsidRPr="00F85E11" w:rsidRDefault="00DF5D4B" w:rsidP="00DF5D4B">
      <w:pPr>
        <w:pStyle w:val="ListParagraph"/>
        <w:ind w:left="1440"/>
        <w:rPr>
          <w:rFonts w:ascii="Arial" w:hAnsi="Arial" w:cs="Arial"/>
          <w:b/>
          <w:bCs/>
          <w:u w:val="single"/>
        </w:rPr>
      </w:pPr>
    </w:p>
    <w:p w14:paraId="099DFE3B" w14:textId="77777777" w:rsidR="00DF5D4B" w:rsidRPr="0009401A" w:rsidRDefault="00DF5D4B" w:rsidP="00DF5D4B">
      <w:pPr>
        <w:pStyle w:val="ListParagraph"/>
        <w:numPr>
          <w:ilvl w:val="1"/>
          <w:numId w:val="8"/>
        </w:numPr>
        <w:rPr>
          <w:rFonts w:ascii="Arial" w:hAnsi="Arial" w:cs="Arial"/>
          <w:b/>
          <w:bCs/>
          <w:u w:val="single"/>
        </w:rPr>
      </w:pPr>
      <w:r>
        <w:rPr>
          <w:rFonts w:ascii="Arial" w:hAnsi="Arial" w:cs="Arial"/>
        </w:rPr>
        <w:t>All players must comply with the GBSSA transfer policy and procedures.</w:t>
      </w:r>
    </w:p>
    <w:p w14:paraId="0D2ED3FC" w14:textId="77777777" w:rsidR="00DF5D4B" w:rsidRPr="00F85E11" w:rsidRDefault="00DF5D4B" w:rsidP="00DF5D4B">
      <w:pPr>
        <w:pStyle w:val="ListParagraph"/>
        <w:ind w:left="1440"/>
        <w:rPr>
          <w:rFonts w:ascii="Arial" w:hAnsi="Arial" w:cs="Arial"/>
          <w:b/>
          <w:bCs/>
          <w:u w:val="single"/>
        </w:rPr>
      </w:pPr>
    </w:p>
    <w:p w14:paraId="58872703" w14:textId="77777777" w:rsidR="00DF5D4B" w:rsidRPr="00F70B29" w:rsidRDefault="00DF5D4B" w:rsidP="00DF5D4B">
      <w:pPr>
        <w:pStyle w:val="ListParagraph"/>
        <w:numPr>
          <w:ilvl w:val="1"/>
          <w:numId w:val="8"/>
        </w:numPr>
        <w:rPr>
          <w:rFonts w:ascii="Arial" w:hAnsi="Arial" w:cs="Arial"/>
          <w:b/>
          <w:bCs/>
          <w:u w:val="single"/>
        </w:rPr>
      </w:pPr>
      <w:r>
        <w:rPr>
          <w:rFonts w:ascii="Arial" w:hAnsi="Arial" w:cs="Arial"/>
        </w:rPr>
        <w:t>All players must be under 19 years of age, as of January 1</w:t>
      </w:r>
      <w:r w:rsidRPr="00F85E11">
        <w:rPr>
          <w:rFonts w:ascii="Arial" w:hAnsi="Arial" w:cs="Arial"/>
          <w:vertAlign w:val="superscript"/>
        </w:rPr>
        <w:t>st</w:t>
      </w:r>
      <w:r>
        <w:rPr>
          <w:rFonts w:ascii="Arial" w:hAnsi="Arial" w:cs="Arial"/>
        </w:rPr>
        <w:t xml:space="preserve"> prior to the start of the school year.</w:t>
      </w:r>
    </w:p>
    <w:p w14:paraId="53F08E55" w14:textId="77777777" w:rsidR="00DF5D4B" w:rsidRPr="00F70B29" w:rsidRDefault="00DF5D4B" w:rsidP="00DF5D4B">
      <w:pPr>
        <w:pStyle w:val="ListParagraph"/>
        <w:ind w:left="1440"/>
        <w:rPr>
          <w:rFonts w:ascii="Arial" w:hAnsi="Arial" w:cs="Arial"/>
          <w:b/>
          <w:bCs/>
          <w:u w:val="single"/>
        </w:rPr>
      </w:pPr>
      <w:r>
        <w:rPr>
          <w:rFonts w:ascii="Arial" w:hAnsi="Arial" w:cs="Arial"/>
        </w:rPr>
        <w:t xml:space="preserve"> </w:t>
      </w:r>
    </w:p>
    <w:p w14:paraId="4E913077" w14:textId="77777777" w:rsidR="00DF5D4B" w:rsidRPr="00F70B29" w:rsidRDefault="00DF5D4B" w:rsidP="00DF5D4B">
      <w:pPr>
        <w:pStyle w:val="ListParagraph"/>
        <w:numPr>
          <w:ilvl w:val="1"/>
          <w:numId w:val="8"/>
        </w:numPr>
        <w:rPr>
          <w:rFonts w:ascii="Arial" w:hAnsi="Arial" w:cs="Arial"/>
          <w:b/>
          <w:bCs/>
          <w:u w:val="single"/>
        </w:rPr>
      </w:pPr>
      <w:r w:rsidRPr="00F70B29">
        <w:rPr>
          <w:rFonts w:ascii="Arial" w:hAnsi="Arial" w:cs="Arial"/>
        </w:rPr>
        <w:t>Coaches may have an unlimited number of students on their roster provided they are all eligible for SCAA competition. A team rostered for the championship day will consist of only those players who have participated (played) during the majority of league competition</w:t>
      </w:r>
    </w:p>
    <w:p w14:paraId="32FD1A0D" w14:textId="77777777" w:rsidR="00DF5D4B" w:rsidRPr="007B2448" w:rsidRDefault="00DF5D4B" w:rsidP="00DF5D4B">
      <w:pPr>
        <w:tabs>
          <w:tab w:val="left" w:pos="0"/>
        </w:tabs>
        <w:suppressAutoHyphens/>
        <w:jc w:val="both"/>
        <w:rPr>
          <w:rFonts w:ascii="Arial" w:hAnsi="Arial" w:cs="Arial"/>
          <w:spacing w:val="-3"/>
          <w:sz w:val="22"/>
          <w:szCs w:val="22"/>
        </w:rPr>
      </w:pPr>
    </w:p>
    <w:p w14:paraId="32DD2FE0" w14:textId="77777777" w:rsidR="00DF5D4B" w:rsidRPr="007B2448" w:rsidRDefault="00DF5D4B" w:rsidP="00DF5D4B">
      <w:pPr>
        <w:tabs>
          <w:tab w:val="left" w:pos="0"/>
        </w:tabs>
        <w:suppressAutoHyphens/>
        <w:ind w:left="720" w:hanging="720"/>
        <w:jc w:val="both"/>
        <w:rPr>
          <w:rFonts w:ascii="Arial" w:hAnsi="Arial" w:cs="Arial"/>
          <w:sz w:val="22"/>
          <w:szCs w:val="22"/>
        </w:rPr>
      </w:pPr>
      <w:r w:rsidRPr="007B2448">
        <w:rPr>
          <w:rFonts w:ascii="Arial" w:hAnsi="Arial" w:cs="Arial"/>
          <w:b/>
          <w:bCs/>
          <w:spacing w:val="-3"/>
          <w:sz w:val="22"/>
          <w:szCs w:val="22"/>
        </w:rPr>
        <w:lastRenderedPageBreak/>
        <w:t>11.</w:t>
      </w:r>
      <w:r w:rsidRPr="007B2448">
        <w:rPr>
          <w:rFonts w:ascii="Arial" w:hAnsi="Arial" w:cs="Arial"/>
          <w:b/>
          <w:spacing w:val="-3"/>
          <w:sz w:val="22"/>
          <w:szCs w:val="22"/>
        </w:rPr>
        <w:tab/>
      </w:r>
      <w:r w:rsidRPr="007B2448">
        <w:rPr>
          <w:rFonts w:ascii="Arial" w:hAnsi="Arial" w:cs="Arial"/>
          <w:b/>
          <w:bCs/>
          <w:spacing w:val="-3"/>
          <w:sz w:val="22"/>
          <w:szCs w:val="22"/>
          <w:u w:val="single"/>
        </w:rPr>
        <w:t>Expenses:</w:t>
      </w:r>
    </w:p>
    <w:p w14:paraId="6A828554" w14:textId="77777777" w:rsidR="00DF5D4B" w:rsidRPr="007B2448" w:rsidRDefault="00DF5D4B" w:rsidP="00DF5D4B">
      <w:pPr>
        <w:tabs>
          <w:tab w:val="left" w:pos="0"/>
        </w:tabs>
        <w:suppressAutoHyphens/>
        <w:ind w:left="720" w:hanging="720"/>
        <w:jc w:val="both"/>
        <w:rPr>
          <w:rFonts w:ascii="Arial" w:hAnsi="Arial" w:cs="Arial"/>
          <w:spacing w:val="-3"/>
          <w:sz w:val="22"/>
          <w:szCs w:val="22"/>
        </w:rPr>
      </w:pPr>
    </w:p>
    <w:p w14:paraId="2C41E95E" w14:textId="77777777" w:rsidR="00DF5D4B" w:rsidRPr="00385B75" w:rsidRDefault="00DF5D4B" w:rsidP="00DF5D4B">
      <w:pPr>
        <w:tabs>
          <w:tab w:val="left" w:pos="0"/>
          <w:tab w:val="left" w:pos="720"/>
        </w:tabs>
        <w:suppressAutoHyphens/>
        <w:ind w:left="720" w:hanging="720"/>
        <w:jc w:val="both"/>
        <w:rPr>
          <w:rFonts w:ascii="Arial" w:hAnsi="Arial" w:cs="Arial"/>
          <w:spacing w:val="-3"/>
          <w:sz w:val="22"/>
          <w:szCs w:val="22"/>
        </w:rPr>
      </w:pPr>
      <w:r w:rsidRPr="007B2448">
        <w:rPr>
          <w:rFonts w:ascii="Arial" w:hAnsi="Arial" w:cs="Arial"/>
          <w:spacing w:val="-3"/>
          <w:sz w:val="22"/>
          <w:szCs w:val="22"/>
        </w:rPr>
        <w:tab/>
      </w:r>
      <w:r w:rsidRPr="00385B75">
        <w:rPr>
          <w:rFonts w:ascii="Arial" w:hAnsi="Arial" w:cs="Arial"/>
          <w:spacing w:val="-3"/>
          <w:sz w:val="22"/>
          <w:szCs w:val="22"/>
        </w:rPr>
        <w:t>The financial cost of the operation of the league (officials, athletic therapy, etc.) and</w:t>
      </w:r>
    </w:p>
    <w:p w14:paraId="77A28CAB" w14:textId="77777777" w:rsidR="00DF5D4B" w:rsidRPr="00385B75" w:rsidRDefault="00DF5D4B" w:rsidP="00DF5D4B">
      <w:pPr>
        <w:tabs>
          <w:tab w:val="left" w:pos="0"/>
          <w:tab w:val="left" w:pos="720"/>
        </w:tabs>
        <w:suppressAutoHyphens/>
        <w:ind w:left="720" w:hanging="720"/>
        <w:jc w:val="both"/>
        <w:rPr>
          <w:rFonts w:ascii="Arial" w:hAnsi="Arial" w:cs="Arial"/>
          <w:spacing w:val="-3"/>
          <w:sz w:val="22"/>
          <w:szCs w:val="22"/>
        </w:rPr>
      </w:pPr>
      <w:r>
        <w:rPr>
          <w:rFonts w:ascii="Arial" w:hAnsi="Arial" w:cs="Arial"/>
          <w:spacing w:val="-3"/>
          <w:sz w:val="22"/>
          <w:szCs w:val="22"/>
        </w:rPr>
        <w:tab/>
        <w:t>the final championship tournament</w:t>
      </w:r>
      <w:r w:rsidRPr="00385B75">
        <w:rPr>
          <w:rFonts w:ascii="Arial" w:hAnsi="Arial" w:cs="Arial"/>
          <w:spacing w:val="-3"/>
          <w:sz w:val="22"/>
          <w:szCs w:val="22"/>
        </w:rPr>
        <w:t xml:space="preserve"> shall be shared equally by all schools participating</w:t>
      </w:r>
    </w:p>
    <w:p w14:paraId="31FB6DF0" w14:textId="77777777" w:rsidR="00DF5D4B" w:rsidRDefault="00DF5D4B" w:rsidP="00DF5D4B">
      <w:pPr>
        <w:tabs>
          <w:tab w:val="left" w:pos="0"/>
          <w:tab w:val="left" w:pos="720"/>
        </w:tabs>
        <w:suppressAutoHyphens/>
        <w:ind w:left="720" w:hanging="720"/>
        <w:jc w:val="both"/>
        <w:rPr>
          <w:rFonts w:ascii="Arial" w:hAnsi="Arial" w:cs="Arial"/>
          <w:spacing w:val="-3"/>
          <w:sz w:val="22"/>
          <w:szCs w:val="22"/>
        </w:rPr>
      </w:pPr>
      <w:r>
        <w:rPr>
          <w:rFonts w:ascii="Arial" w:hAnsi="Arial" w:cs="Arial"/>
          <w:spacing w:val="-3"/>
          <w:sz w:val="22"/>
          <w:szCs w:val="22"/>
        </w:rPr>
        <w:tab/>
      </w:r>
      <w:r w:rsidRPr="00385B75">
        <w:rPr>
          <w:rFonts w:ascii="Arial" w:hAnsi="Arial" w:cs="Arial"/>
          <w:spacing w:val="-3"/>
          <w:sz w:val="22"/>
          <w:szCs w:val="22"/>
        </w:rPr>
        <w:t xml:space="preserve">in the league, </w:t>
      </w:r>
      <w:r>
        <w:rPr>
          <w:rFonts w:ascii="Arial" w:hAnsi="Arial" w:cs="Arial"/>
          <w:spacing w:val="-3"/>
          <w:sz w:val="22"/>
          <w:szCs w:val="22"/>
        </w:rPr>
        <w:t xml:space="preserve">regardless of classification </w:t>
      </w:r>
      <w:r w:rsidRPr="00385B75">
        <w:rPr>
          <w:rFonts w:ascii="Arial" w:hAnsi="Arial" w:cs="Arial"/>
          <w:spacing w:val="-3"/>
          <w:sz w:val="22"/>
          <w:szCs w:val="22"/>
        </w:rPr>
        <w:t>on a per team basis.</w:t>
      </w:r>
    </w:p>
    <w:p w14:paraId="15B566BC" w14:textId="77777777" w:rsidR="00DF5D4B" w:rsidRDefault="00DF5D4B" w:rsidP="00DF5D4B">
      <w:pPr>
        <w:tabs>
          <w:tab w:val="left" w:pos="0"/>
          <w:tab w:val="left" w:pos="720"/>
        </w:tabs>
        <w:suppressAutoHyphens/>
        <w:ind w:left="720" w:hanging="720"/>
        <w:jc w:val="both"/>
        <w:rPr>
          <w:rFonts w:ascii="Arial" w:hAnsi="Arial" w:cs="Arial"/>
          <w:spacing w:val="-3"/>
          <w:sz w:val="22"/>
          <w:szCs w:val="22"/>
        </w:rPr>
      </w:pPr>
    </w:p>
    <w:p w14:paraId="6B32E5E7" w14:textId="77777777" w:rsidR="00DF5D4B" w:rsidRDefault="00DF5D4B" w:rsidP="00DF5D4B">
      <w:pPr>
        <w:tabs>
          <w:tab w:val="left" w:pos="0"/>
          <w:tab w:val="left" w:pos="720"/>
        </w:tabs>
        <w:suppressAutoHyphens/>
        <w:ind w:left="720" w:hanging="720"/>
        <w:jc w:val="both"/>
        <w:rPr>
          <w:rFonts w:ascii="Arial" w:hAnsi="Arial" w:cs="Arial"/>
          <w:spacing w:val="-3"/>
          <w:sz w:val="22"/>
          <w:szCs w:val="22"/>
        </w:rPr>
      </w:pPr>
    </w:p>
    <w:p w14:paraId="1AAAC42F" w14:textId="77777777" w:rsidR="00DF5D4B" w:rsidRPr="007B2448" w:rsidRDefault="00DF5D4B" w:rsidP="00DF5D4B">
      <w:pPr>
        <w:tabs>
          <w:tab w:val="left" w:pos="0"/>
          <w:tab w:val="left" w:pos="720"/>
        </w:tabs>
        <w:suppressAutoHyphens/>
        <w:ind w:left="720" w:hanging="720"/>
        <w:jc w:val="both"/>
        <w:rPr>
          <w:rFonts w:ascii="Arial" w:hAnsi="Arial" w:cs="Arial"/>
          <w:b/>
          <w:spacing w:val="-3"/>
          <w:sz w:val="22"/>
          <w:szCs w:val="22"/>
        </w:rPr>
      </w:pPr>
    </w:p>
    <w:p w14:paraId="2434FCE4" w14:textId="77777777" w:rsidR="00DF5D4B" w:rsidRPr="007B2448" w:rsidRDefault="00DF5D4B" w:rsidP="00DF5D4B">
      <w:pPr>
        <w:tabs>
          <w:tab w:val="left" w:pos="0"/>
          <w:tab w:val="left" w:pos="720"/>
          <w:tab w:val="left" w:pos="3600"/>
        </w:tabs>
        <w:suppressAutoHyphens/>
        <w:jc w:val="both"/>
        <w:rPr>
          <w:rFonts w:ascii="Arial" w:hAnsi="Arial" w:cs="Arial"/>
          <w:sz w:val="22"/>
          <w:szCs w:val="22"/>
        </w:rPr>
      </w:pPr>
      <w:r w:rsidRPr="007B2448">
        <w:rPr>
          <w:rFonts w:ascii="Arial" w:hAnsi="Arial" w:cs="Arial"/>
          <w:b/>
          <w:bCs/>
          <w:spacing w:val="-3"/>
          <w:sz w:val="22"/>
          <w:szCs w:val="22"/>
        </w:rPr>
        <w:t>12.</w:t>
      </w:r>
      <w:r w:rsidRPr="007B2448">
        <w:rPr>
          <w:rFonts w:ascii="Arial" w:hAnsi="Arial" w:cs="Arial"/>
          <w:b/>
          <w:spacing w:val="-3"/>
          <w:sz w:val="22"/>
          <w:szCs w:val="22"/>
        </w:rPr>
        <w:tab/>
      </w:r>
      <w:r w:rsidRPr="007B2448">
        <w:rPr>
          <w:rFonts w:ascii="Arial" w:hAnsi="Arial" w:cs="Arial"/>
          <w:b/>
          <w:bCs/>
          <w:spacing w:val="-3"/>
          <w:sz w:val="22"/>
          <w:szCs w:val="22"/>
          <w:u w:val="single"/>
        </w:rPr>
        <w:t>Medical Personnel:</w:t>
      </w:r>
    </w:p>
    <w:p w14:paraId="1FD68B0D" w14:textId="77777777" w:rsidR="00DF5D4B" w:rsidRPr="007B2448" w:rsidRDefault="00DF5D4B" w:rsidP="00DF5D4B">
      <w:pPr>
        <w:tabs>
          <w:tab w:val="left" w:pos="0"/>
          <w:tab w:val="left" w:pos="720"/>
          <w:tab w:val="left" w:pos="3600"/>
        </w:tabs>
        <w:suppressAutoHyphens/>
        <w:jc w:val="both"/>
        <w:rPr>
          <w:rFonts w:ascii="Arial" w:hAnsi="Arial" w:cs="Arial"/>
          <w:spacing w:val="-3"/>
          <w:sz w:val="22"/>
          <w:szCs w:val="22"/>
        </w:rPr>
      </w:pPr>
    </w:p>
    <w:p w14:paraId="04A12B7F" w14:textId="77777777" w:rsidR="00DF5D4B" w:rsidRPr="007B2448" w:rsidRDefault="00DF5D4B" w:rsidP="00DF5D4B">
      <w:pPr>
        <w:pStyle w:val="BodyText"/>
        <w:numPr>
          <w:ilvl w:val="0"/>
          <w:numId w:val="4"/>
        </w:numPr>
        <w:tabs>
          <w:tab w:val="left" w:pos="720"/>
          <w:tab w:val="left" w:pos="1440"/>
        </w:tabs>
        <w:spacing w:before="0" w:after="0"/>
        <w:rPr>
          <w:rFonts w:ascii="Arial" w:hAnsi="Arial" w:cs="Arial"/>
        </w:rPr>
      </w:pPr>
      <w:r w:rsidRPr="007B2448">
        <w:rPr>
          <w:rFonts w:ascii="Arial" w:hAnsi="Arial" w:cs="Arial"/>
        </w:rPr>
        <w:t xml:space="preserve">Qualified medical personnel must be on site for each game.  Possible contacts are </w:t>
      </w:r>
      <w:r>
        <w:rPr>
          <w:rFonts w:ascii="Arial" w:hAnsi="Arial" w:cs="Arial"/>
        </w:rPr>
        <w:t xml:space="preserve">Resolution Physiotherapy, </w:t>
      </w:r>
      <w:r w:rsidRPr="007B2448">
        <w:rPr>
          <w:rFonts w:ascii="Arial" w:hAnsi="Arial" w:cs="Arial"/>
        </w:rPr>
        <w:t>St. John’s Ambulance, the Red Cross, or Barrie Sports’ Medicine and Rehabilitation.</w:t>
      </w:r>
      <w:smartTag w:uri="urn:schemas-microsoft-com:office:smarttags" w:element="place"/>
      <w:smartTag w:uri="urn:schemas-microsoft-com:office:smarttags" w:element="City"/>
    </w:p>
    <w:p w14:paraId="360E5C56" w14:textId="77777777" w:rsidR="00DF5D4B" w:rsidRPr="007B2448" w:rsidRDefault="00DF5D4B" w:rsidP="00DF5D4B">
      <w:pPr>
        <w:tabs>
          <w:tab w:val="left" w:pos="0"/>
          <w:tab w:val="left" w:pos="720"/>
          <w:tab w:val="left" w:pos="1440"/>
        </w:tabs>
        <w:suppressAutoHyphens/>
        <w:jc w:val="both"/>
        <w:rPr>
          <w:rFonts w:ascii="Arial" w:hAnsi="Arial" w:cs="Arial"/>
          <w:spacing w:val="-3"/>
          <w:sz w:val="22"/>
          <w:szCs w:val="22"/>
        </w:rPr>
      </w:pPr>
    </w:p>
    <w:p w14:paraId="5FF927BB" w14:textId="77777777" w:rsidR="00DF5D4B" w:rsidRPr="007B2448" w:rsidRDefault="00DF5D4B" w:rsidP="00DF5D4B">
      <w:pPr>
        <w:numPr>
          <w:ilvl w:val="0"/>
          <w:numId w:val="4"/>
        </w:numPr>
        <w:tabs>
          <w:tab w:val="left" w:pos="0"/>
          <w:tab w:val="left" w:pos="720"/>
        </w:tabs>
        <w:suppressAutoHyphens/>
        <w:jc w:val="both"/>
        <w:rPr>
          <w:rFonts w:ascii="Arial" w:hAnsi="Arial" w:cs="Arial"/>
          <w:sz w:val="22"/>
          <w:szCs w:val="22"/>
        </w:rPr>
      </w:pPr>
      <w:r w:rsidRPr="007B2448">
        <w:rPr>
          <w:rFonts w:ascii="Arial" w:hAnsi="Arial" w:cs="Arial"/>
          <w:spacing w:val="-3"/>
          <w:sz w:val="22"/>
          <w:szCs w:val="22"/>
        </w:rPr>
        <w:t xml:space="preserve">It is the </w:t>
      </w:r>
      <w:r>
        <w:rPr>
          <w:rFonts w:ascii="Arial" w:hAnsi="Arial" w:cs="Arial"/>
          <w:spacing w:val="-3"/>
          <w:sz w:val="22"/>
          <w:szCs w:val="22"/>
        </w:rPr>
        <w:t xml:space="preserve">responsibility of the hosting school </w:t>
      </w:r>
      <w:r w:rsidRPr="007B2448">
        <w:rPr>
          <w:rFonts w:ascii="Arial" w:hAnsi="Arial" w:cs="Arial"/>
          <w:spacing w:val="-3"/>
          <w:sz w:val="22"/>
          <w:szCs w:val="22"/>
        </w:rPr>
        <w:t>to make the appropriate arrangements.</w:t>
      </w:r>
    </w:p>
    <w:p w14:paraId="74761EA0" w14:textId="77777777" w:rsidR="00DF5D4B" w:rsidRPr="007B2448" w:rsidRDefault="00DF5D4B" w:rsidP="00DF5D4B">
      <w:pPr>
        <w:tabs>
          <w:tab w:val="left" w:pos="0"/>
          <w:tab w:val="left" w:pos="720"/>
        </w:tabs>
        <w:suppressAutoHyphens/>
        <w:jc w:val="both"/>
        <w:rPr>
          <w:rFonts w:ascii="Arial" w:hAnsi="Arial" w:cs="Arial"/>
          <w:spacing w:val="-3"/>
          <w:sz w:val="22"/>
          <w:szCs w:val="22"/>
        </w:rPr>
      </w:pPr>
    </w:p>
    <w:p w14:paraId="7281DD54" w14:textId="77777777" w:rsidR="00DF5D4B" w:rsidRPr="00A50268" w:rsidRDefault="00DF5D4B" w:rsidP="00DF5D4B">
      <w:pPr>
        <w:numPr>
          <w:ilvl w:val="0"/>
          <w:numId w:val="4"/>
        </w:numPr>
        <w:tabs>
          <w:tab w:val="left" w:pos="0"/>
          <w:tab w:val="left" w:pos="720"/>
          <w:tab w:val="left" w:pos="1440"/>
        </w:tabs>
        <w:suppressAutoHyphens/>
        <w:jc w:val="both"/>
        <w:rPr>
          <w:rFonts w:ascii="Arial" w:hAnsi="Arial" w:cs="Arial"/>
          <w:sz w:val="22"/>
          <w:szCs w:val="22"/>
        </w:rPr>
      </w:pPr>
      <w:r w:rsidRPr="007B2448">
        <w:rPr>
          <w:rFonts w:ascii="Arial" w:hAnsi="Arial" w:cs="Arial"/>
          <w:spacing w:val="-3"/>
          <w:sz w:val="22"/>
          <w:szCs w:val="22"/>
        </w:rPr>
        <w:t>The cost of medical services is the responsibility of the home team.</w:t>
      </w:r>
    </w:p>
    <w:p w14:paraId="7B14CD6F" w14:textId="77777777" w:rsidR="00DF5D4B" w:rsidRPr="007B2448" w:rsidRDefault="00DF5D4B" w:rsidP="00DF5D4B">
      <w:pPr>
        <w:tabs>
          <w:tab w:val="left" w:pos="0"/>
          <w:tab w:val="left" w:pos="720"/>
          <w:tab w:val="left" w:pos="3600"/>
        </w:tabs>
        <w:suppressAutoHyphens/>
        <w:jc w:val="both"/>
        <w:rPr>
          <w:rFonts w:ascii="Arial" w:hAnsi="Arial" w:cs="Arial"/>
          <w:b/>
          <w:spacing w:val="-3"/>
          <w:sz w:val="22"/>
          <w:szCs w:val="22"/>
        </w:rPr>
      </w:pPr>
    </w:p>
    <w:p w14:paraId="681A0725" w14:textId="77777777" w:rsidR="00DF5D4B" w:rsidRPr="007B2448" w:rsidRDefault="00DF5D4B" w:rsidP="00DF5D4B">
      <w:pPr>
        <w:tabs>
          <w:tab w:val="left" w:pos="0"/>
          <w:tab w:val="left" w:pos="720"/>
          <w:tab w:val="left" w:pos="2160"/>
          <w:tab w:val="left" w:pos="3600"/>
        </w:tabs>
        <w:suppressAutoHyphens/>
        <w:jc w:val="both"/>
        <w:rPr>
          <w:rFonts w:ascii="Arial" w:hAnsi="Arial" w:cs="Arial"/>
          <w:sz w:val="22"/>
          <w:szCs w:val="22"/>
        </w:rPr>
      </w:pPr>
      <w:r w:rsidRPr="007B2448">
        <w:rPr>
          <w:rFonts w:ascii="Arial" w:hAnsi="Arial" w:cs="Arial"/>
          <w:b/>
          <w:bCs/>
          <w:spacing w:val="-3"/>
          <w:sz w:val="22"/>
          <w:szCs w:val="22"/>
        </w:rPr>
        <w:t>13.</w:t>
      </w:r>
      <w:r w:rsidRPr="007B2448">
        <w:rPr>
          <w:rFonts w:ascii="Arial" w:hAnsi="Arial" w:cs="Arial"/>
          <w:b/>
          <w:spacing w:val="-3"/>
          <w:sz w:val="22"/>
          <w:szCs w:val="22"/>
        </w:rPr>
        <w:tab/>
      </w:r>
      <w:r w:rsidRPr="007B2448">
        <w:rPr>
          <w:rFonts w:ascii="Arial" w:hAnsi="Arial" w:cs="Arial"/>
          <w:b/>
          <w:bCs/>
          <w:spacing w:val="-3"/>
          <w:sz w:val="22"/>
          <w:szCs w:val="22"/>
          <w:u w:val="single"/>
        </w:rPr>
        <w:t xml:space="preserve">Field Use: </w:t>
      </w:r>
      <w:r w:rsidRPr="007B2448">
        <w:rPr>
          <w:rFonts w:ascii="Arial" w:hAnsi="Arial" w:cs="Arial"/>
          <w:sz w:val="22"/>
          <w:szCs w:val="22"/>
        </w:rPr>
        <w:t>See</w:t>
      </w:r>
      <w:r w:rsidRPr="007B2448">
        <w:rPr>
          <w:rFonts w:ascii="Arial" w:hAnsi="Arial" w:cs="Arial"/>
          <w:spacing w:val="-3"/>
          <w:sz w:val="22"/>
          <w:szCs w:val="22"/>
        </w:rPr>
        <w:t xml:space="preserve"> the “Wet Fields Policy” in the General Guidelines.</w:t>
      </w:r>
    </w:p>
    <w:p w14:paraId="4990FEF7" w14:textId="77777777" w:rsidR="00DF5D4B" w:rsidRPr="007B2448" w:rsidRDefault="00DF5D4B" w:rsidP="00DF5D4B">
      <w:pPr>
        <w:tabs>
          <w:tab w:val="left" w:pos="0"/>
          <w:tab w:val="left" w:pos="720"/>
          <w:tab w:val="left" w:pos="2160"/>
          <w:tab w:val="left" w:pos="3600"/>
        </w:tabs>
        <w:suppressAutoHyphens/>
        <w:jc w:val="both"/>
        <w:rPr>
          <w:rFonts w:ascii="Arial" w:hAnsi="Arial" w:cs="Arial"/>
          <w:b/>
          <w:bCs/>
          <w:spacing w:val="-3"/>
          <w:sz w:val="22"/>
          <w:szCs w:val="22"/>
        </w:rPr>
      </w:pPr>
    </w:p>
    <w:p w14:paraId="5A92327B" w14:textId="77777777" w:rsidR="00DF5D4B" w:rsidRPr="007B2448" w:rsidRDefault="00DF5D4B" w:rsidP="00DF5D4B">
      <w:pPr>
        <w:tabs>
          <w:tab w:val="left" w:pos="0"/>
          <w:tab w:val="left" w:pos="720"/>
          <w:tab w:val="left" w:pos="2160"/>
          <w:tab w:val="left" w:pos="3600"/>
        </w:tabs>
        <w:suppressAutoHyphens/>
        <w:jc w:val="both"/>
        <w:rPr>
          <w:rFonts w:ascii="Arial" w:hAnsi="Arial" w:cs="Arial"/>
          <w:sz w:val="22"/>
          <w:szCs w:val="22"/>
        </w:rPr>
      </w:pPr>
      <w:r w:rsidRPr="007B2448">
        <w:rPr>
          <w:rFonts w:ascii="Arial" w:hAnsi="Arial" w:cs="Arial"/>
          <w:b/>
          <w:bCs/>
          <w:spacing w:val="-3"/>
          <w:sz w:val="22"/>
          <w:szCs w:val="22"/>
        </w:rPr>
        <w:t>14.</w:t>
      </w:r>
      <w:r w:rsidRPr="007B2448">
        <w:rPr>
          <w:rFonts w:ascii="Arial" w:hAnsi="Arial" w:cs="Arial"/>
          <w:b/>
          <w:spacing w:val="-3"/>
          <w:sz w:val="22"/>
          <w:szCs w:val="22"/>
        </w:rPr>
        <w:tab/>
      </w:r>
      <w:r w:rsidRPr="007B2448">
        <w:rPr>
          <w:rFonts w:ascii="Arial" w:hAnsi="Arial" w:cs="Arial"/>
          <w:b/>
          <w:bCs/>
          <w:spacing w:val="-3"/>
          <w:sz w:val="22"/>
          <w:szCs w:val="22"/>
          <w:u w:val="single"/>
        </w:rPr>
        <w:t>Rules and Officials:</w:t>
      </w:r>
      <w:r w:rsidRPr="007B2448">
        <w:rPr>
          <w:rFonts w:ascii="Arial" w:hAnsi="Arial" w:cs="Arial"/>
          <w:spacing w:val="-3"/>
          <w:sz w:val="22"/>
          <w:szCs w:val="22"/>
        </w:rPr>
        <w:tab/>
      </w:r>
    </w:p>
    <w:p w14:paraId="35A76FFA" w14:textId="77777777" w:rsidR="00DF5D4B" w:rsidRPr="007B2448" w:rsidRDefault="00DF5D4B" w:rsidP="00DF5D4B">
      <w:pPr>
        <w:tabs>
          <w:tab w:val="left" w:pos="0"/>
          <w:tab w:val="left" w:pos="720"/>
          <w:tab w:val="left" w:pos="3600"/>
        </w:tabs>
        <w:suppressAutoHyphens/>
        <w:jc w:val="both"/>
        <w:rPr>
          <w:rFonts w:ascii="Arial" w:hAnsi="Arial" w:cs="Arial"/>
          <w:spacing w:val="-3"/>
          <w:sz w:val="22"/>
          <w:szCs w:val="22"/>
        </w:rPr>
      </w:pPr>
    </w:p>
    <w:p w14:paraId="737F94BF" w14:textId="77777777" w:rsidR="00DF5D4B" w:rsidRPr="007B2448" w:rsidRDefault="00DF5D4B" w:rsidP="00DF5D4B">
      <w:pPr>
        <w:pStyle w:val="BodyText"/>
        <w:numPr>
          <w:ilvl w:val="0"/>
          <w:numId w:val="5"/>
        </w:numPr>
        <w:tabs>
          <w:tab w:val="clear" w:pos="0"/>
          <w:tab w:val="left" w:pos="720"/>
          <w:tab w:val="left" w:pos="1440"/>
        </w:tabs>
        <w:spacing w:before="0" w:after="0"/>
        <w:rPr>
          <w:rFonts w:ascii="Arial" w:hAnsi="Arial" w:cs="Arial"/>
        </w:rPr>
      </w:pPr>
      <w:r w:rsidRPr="007B2448">
        <w:rPr>
          <w:rFonts w:ascii="Arial" w:hAnsi="Arial" w:cs="Arial"/>
        </w:rPr>
        <w:t xml:space="preserve">All Simcoe County rugby games will follow the most up to date </w:t>
      </w:r>
      <w:r>
        <w:rPr>
          <w:rFonts w:ascii="Arial" w:hAnsi="Arial" w:cs="Arial"/>
        </w:rPr>
        <w:t>IRB (International Rugby Board) under 19 7s laws</w:t>
      </w:r>
      <w:r w:rsidRPr="007B2448">
        <w:rPr>
          <w:rFonts w:ascii="Arial" w:hAnsi="Arial" w:cs="Arial"/>
        </w:rPr>
        <w:t xml:space="preserve"> as modified in the current year.</w:t>
      </w:r>
      <w:smartTag w:uri="urn:schemas-microsoft-com:office:smarttags" w:element="place"/>
      <w:smartTag w:uri="urn:schemas-microsoft-com:office:smarttags" w:element="PlaceType"/>
      <w:smartTag w:uri="urn:schemas-microsoft-com:office:smarttags" w:element="PlaceName"/>
    </w:p>
    <w:p w14:paraId="007A55CE" w14:textId="77777777" w:rsidR="00DF5D4B" w:rsidRPr="007B2448" w:rsidRDefault="00DF5D4B" w:rsidP="00DF5D4B">
      <w:pPr>
        <w:pStyle w:val="BodyText"/>
        <w:tabs>
          <w:tab w:val="clear" w:pos="0"/>
          <w:tab w:val="left" w:pos="720"/>
          <w:tab w:val="left" w:pos="1440"/>
        </w:tabs>
        <w:spacing w:before="0" w:after="0"/>
        <w:ind w:left="720"/>
        <w:rPr>
          <w:rFonts w:ascii="Arial" w:hAnsi="Arial" w:cs="Arial"/>
          <w:szCs w:val="22"/>
        </w:rPr>
      </w:pPr>
    </w:p>
    <w:p w14:paraId="703A8165" w14:textId="77777777" w:rsidR="00DF5D4B" w:rsidRPr="007B2448" w:rsidRDefault="00DF5D4B" w:rsidP="00DF5D4B">
      <w:pPr>
        <w:pStyle w:val="BodyText"/>
        <w:numPr>
          <w:ilvl w:val="0"/>
          <w:numId w:val="5"/>
        </w:numPr>
        <w:tabs>
          <w:tab w:val="clear" w:pos="0"/>
          <w:tab w:val="left" w:pos="720"/>
          <w:tab w:val="left" w:pos="1440"/>
        </w:tabs>
        <w:spacing w:before="0" w:after="0"/>
        <w:rPr>
          <w:rFonts w:ascii="Arial" w:hAnsi="Arial" w:cs="Arial"/>
        </w:rPr>
      </w:pPr>
      <w:r w:rsidRPr="007B2448">
        <w:rPr>
          <w:rFonts w:ascii="Arial" w:hAnsi="Arial" w:cs="Arial"/>
        </w:rPr>
        <w:t xml:space="preserve">Where possible players and coaches from opposing teams shall be on opposite sides of the field and a coach from each team is permitted to coach from the try zones. </w:t>
      </w:r>
      <w:r w:rsidRPr="007B2448">
        <w:rPr>
          <w:rFonts w:ascii="Arial" w:hAnsi="Arial" w:cs="Arial"/>
          <w:u w:val="single"/>
        </w:rPr>
        <w:t xml:space="preserve">One coach must </w:t>
      </w:r>
      <w:proofErr w:type="gramStart"/>
      <w:r w:rsidRPr="007B2448">
        <w:rPr>
          <w:rFonts w:ascii="Arial" w:hAnsi="Arial" w:cs="Arial"/>
          <w:u w:val="single"/>
        </w:rPr>
        <w:t>remain with the players at all times</w:t>
      </w:r>
      <w:proofErr w:type="gramEnd"/>
      <w:r w:rsidRPr="007B2448">
        <w:rPr>
          <w:rFonts w:ascii="Arial" w:hAnsi="Arial" w:cs="Arial"/>
          <w:u w:val="single"/>
        </w:rPr>
        <w:t xml:space="preserve">. </w:t>
      </w:r>
      <w:r w:rsidRPr="007B2448">
        <w:rPr>
          <w:rFonts w:ascii="Arial" w:hAnsi="Arial" w:cs="Arial"/>
        </w:rPr>
        <w:t xml:space="preserve">When teams must be on the same side of the field, players and coaches will be located between the try line and 10m line on their respective half, for the duration of the game. Additionally, a coach is permitted to coach from the try zone area, as long as one coach </w:t>
      </w:r>
      <w:proofErr w:type="gramStart"/>
      <w:r w:rsidRPr="007B2448">
        <w:rPr>
          <w:rFonts w:ascii="Arial" w:hAnsi="Arial" w:cs="Arial"/>
        </w:rPr>
        <w:t>remains with the players at all times</w:t>
      </w:r>
      <w:proofErr w:type="gramEnd"/>
    </w:p>
    <w:p w14:paraId="0F82FD6D" w14:textId="77777777" w:rsidR="00DF5D4B" w:rsidRPr="007B2448" w:rsidRDefault="00DF5D4B" w:rsidP="00DF5D4B">
      <w:pPr>
        <w:pStyle w:val="BodyText"/>
        <w:tabs>
          <w:tab w:val="clear" w:pos="0"/>
          <w:tab w:val="left" w:pos="720"/>
          <w:tab w:val="left" w:pos="1440"/>
        </w:tabs>
        <w:spacing w:before="0" w:after="0"/>
        <w:rPr>
          <w:rFonts w:ascii="Arial" w:hAnsi="Arial" w:cs="Arial"/>
          <w:szCs w:val="22"/>
        </w:rPr>
      </w:pPr>
      <w:r w:rsidRPr="007B2448">
        <w:rPr>
          <w:rFonts w:ascii="Arial" w:hAnsi="Arial" w:cs="Arial"/>
          <w:szCs w:val="22"/>
        </w:rPr>
        <w:t xml:space="preserve"> </w:t>
      </w:r>
    </w:p>
    <w:p w14:paraId="2F40F5AC" w14:textId="77777777" w:rsidR="00DF5D4B" w:rsidRPr="007B2448" w:rsidRDefault="00DF5D4B" w:rsidP="00DF5D4B">
      <w:pPr>
        <w:numPr>
          <w:ilvl w:val="0"/>
          <w:numId w:val="5"/>
        </w:numPr>
        <w:tabs>
          <w:tab w:val="left" w:pos="720"/>
          <w:tab w:val="left" w:pos="1440"/>
        </w:tabs>
        <w:suppressAutoHyphens/>
        <w:jc w:val="both"/>
        <w:rPr>
          <w:rFonts w:ascii="Arial" w:hAnsi="Arial" w:cs="Arial"/>
          <w:sz w:val="22"/>
          <w:szCs w:val="22"/>
        </w:rPr>
      </w:pPr>
      <w:r w:rsidRPr="007B2448">
        <w:rPr>
          <w:rFonts w:ascii="Arial" w:hAnsi="Arial" w:cs="Arial"/>
          <w:spacing w:val="-3"/>
          <w:sz w:val="22"/>
          <w:szCs w:val="22"/>
          <w:u w:val="single"/>
        </w:rPr>
        <w:t>A local exception</w:t>
      </w:r>
      <w:r w:rsidRPr="007B2448">
        <w:rPr>
          <w:rFonts w:ascii="Arial" w:hAnsi="Arial" w:cs="Arial"/>
          <w:spacing w:val="-3"/>
          <w:sz w:val="22"/>
          <w:szCs w:val="22"/>
        </w:rPr>
        <w:t xml:space="preserve"> to the IRB Laws is an amendment to the substitution rules.  This amendment allows for </w:t>
      </w:r>
      <w:r w:rsidRPr="007B2448">
        <w:rPr>
          <w:rFonts w:ascii="Arial" w:hAnsi="Arial" w:cs="Arial"/>
          <w:b/>
          <w:bCs/>
          <w:spacing w:val="-3"/>
          <w:sz w:val="22"/>
          <w:szCs w:val="22"/>
        </w:rPr>
        <w:t>“open substitution at dead ball situations”</w:t>
      </w:r>
      <w:r w:rsidRPr="007B2448">
        <w:rPr>
          <w:rFonts w:ascii="Arial" w:hAnsi="Arial" w:cs="Arial"/>
          <w:spacing w:val="-3"/>
          <w:sz w:val="22"/>
          <w:szCs w:val="22"/>
        </w:rPr>
        <w:t xml:space="preserve">.  This amendment MUST BE DISCUSSED AND AGREED UPON AMONG THE COACHES AND REFEREE(S) BEFORE THE </w:t>
      </w:r>
      <w:r>
        <w:rPr>
          <w:rFonts w:ascii="Arial" w:hAnsi="Arial" w:cs="Arial"/>
          <w:spacing w:val="-3"/>
          <w:sz w:val="22"/>
          <w:szCs w:val="22"/>
        </w:rPr>
        <w:t>TOURNAMENT</w:t>
      </w:r>
      <w:r w:rsidRPr="007B2448">
        <w:rPr>
          <w:rFonts w:ascii="Arial" w:hAnsi="Arial" w:cs="Arial"/>
          <w:spacing w:val="-3"/>
          <w:sz w:val="22"/>
          <w:szCs w:val="22"/>
        </w:rPr>
        <w:t xml:space="preserve"> BEGINS.</w:t>
      </w:r>
      <w:r w:rsidRPr="007B2448">
        <w:rPr>
          <w:rFonts w:ascii="Arial" w:hAnsi="Arial" w:cs="Arial"/>
          <w:sz w:val="24"/>
          <w:szCs w:val="24"/>
        </w:rPr>
        <w:t xml:space="preserve"> </w:t>
      </w:r>
      <w:r w:rsidRPr="007B2448">
        <w:rPr>
          <w:rFonts w:ascii="Arial" w:hAnsi="Arial" w:cs="Arial"/>
          <w:sz w:val="22"/>
          <w:szCs w:val="22"/>
        </w:rPr>
        <w:t xml:space="preserve">Each team may have an unlimited roster. The player/game roster </w:t>
      </w:r>
      <w:r w:rsidRPr="007B2448">
        <w:rPr>
          <w:rFonts w:ascii="Arial" w:hAnsi="Arial" w:cs="Arial"/>
          <w:sz w:val="22"/>
          <w:szCs w:val="22"/>
          <w:u w:val="single"/>
        </w:rPr>
        <w:t>sheet</w:t>
      </w:r>
      <w:r w:rsidRPr="007B2448">
        <w:rPr>
          <w:rFonts w:ascii="Arial" w:hAnsi="Arial" w:cs="Arial"/>
          <w:sz w:val="22"/>
          <w:szCs w:val="22"/>
        </w:rPr>
        <w:t xml:space="preserve"> provided by the coach prior to the start of each game must identify all</w:t>
      </w:r>
      <w:r w:rsidRPr="007B2448">
        <w:rPr>
          <w:rFonts w:ascii="Arial" w:hAnsi="Arial" w:cs="Arial"/>
          <w:color w:val="FF0000"/>
          <w:sz w:val="22"/>
          <w:szCs w:val="22"/>
        </w:rPr>
        <w:t xml:space="preserve"> </w:t>
      </w:r>
      <w:r w:rsidRPr="007B2448">
        <w:rPr>
          <w:rFonts w:ascii="Arial" w:hAnsi="Arial" w:cs="Arial"/>
          <w:sz w:val="22"/>
          <w:szCs w:val="22"/>
        </w:rPr>
        <w:t>players to compete in each game.</w:t>
      </w:r>
      <w:r w:rsidRPr="007B2448">
        <w:rPr>
          <w:rFonts w:ascii="Arial" w:hAnsi="Arial" w:cs="Arial"/>
          <w:spacing w:val="-3"/>
          <w:sz w:val="22"/>
          <w:szCs w:val="22"/>
        </w:rPr>
        <w:t xml:space="preserve">  </w:t>
      </w:r>
    </w:p>
    <w:p w14:paraId="6A1D8E5D" w14:textId="77777777" w:rsidR="00DF5D4B" w:rsidRPr="007B2448" w:rsidRDefault="00DF5D4B" w:rsidP="00DF5D4B">
      <w:pPr>
        <w:tabs>
          <w:tab w:val="left" w:pos="720"/>
          <w:tab w:val="left" w:pos="1440"/>
        </w:tabs>
        <w:suppressAutoHyphens/>
        <w:ind w:left="1440"/>
        <w:jc w:val="both"/>
        <w:rPr>
          <w:rFonts w:ascii="Arial" w:hAnsi="Arial" w:cs="Arial"/>
          <w:spacing w:val="-3"/>
          <w:sz w:val="22"/>
          <w:szCs w:val="22"/>
        </w:rPr>
      </w:pPr>
    </w:p>
    <w:p w14:paraId="0AEB7F8C" w14:textId="77777777" w:rsidR="00DF5D4B" w:rsidRPr="00BB60DE" w:rsidRDefault="00DF5D4B" w:rsidP="00DF5D4B">
      <w:pPr>
        <w:numPr>
          <w:ilvl w:val="0"/>
          <w:numId w:val="5"/>
        </w:numPr>
        <w:tabs>
          <w:tab w:val="left" w:pos="720"/>
          <w:tab w:val="left" w:pos="1440"/>
        </w:tabs>
        <w:suppressAutoHyphens/>
        <w:jc w:val="both"/>
        <w:rPr>
          <w:rFonts w:ascii="Arial" w:hAnsi="Arial" w:cs="Arial"/>
          <w:sz w:val="22"/>
          <w:szCs w:val="22"/>
        </w:rPr>
      </w:pPr>
      <w:r w:rsidRPr="007B2448">
        <w:rPr>
          <w:rFonts w:ascii="Arial" w:hAnsi="Arial" w:cs="Arial"/>
          <w:spacing w:val="-3"/>
          <w:sz w:val="22"/>
          <w:szCs w:val="22"/>
        </w:rPr>
        <w:t>All referees will be certified</w:t>
      </w:r>
      <w:r>
        <w:rPr>
          <w:rFonts w:ascii="Arial" w:hAnsi="Arial" w:cs="Arial"/>
          <w:spacing w:val="-3"/>
          <w:sz w:val="22"/>
          <w:szCs w:val="22"/>
        </w:rPr>
        <w:t xml:space="preserve"> (unless there is a lack of qualified certified referees)</w:t>
      </w:r>
      <w:r w:rsidRPr="007B2448">
        <w:rPr>
          <w:rFonts w:ascii="Arial" w:hAnsi="Arial" w:cs="Arial"/>
          <w:spacing w:val="-3"/>
          <w:sz w:val="22"/>
          <w:szCs w:val="22"/>
        </w:rPr>
        <w:t>.</w:t>
      </w:r>
    </w:p>
    <w:p w14:paraId="0788D7B5" w14:textId="77777777" w:rsidR="00DF5D4B" w:rsidRPr="00BB60DE" w:rsidRDefault="00DF5D4B" w:rsidP="00DF5D4B">
      <w:pPr>
        <w:tabs>
          <w:tab w:val="left" w:pos="720"/>
        </w:tabs>
        <w:suppressAutoHyphens/>
        <w:ind w:left="1440"/>
        <w:jc w:val="both"/>
        <w:rPr>
          <w:rFonts w:ascii="Arial" w:hAnsi="Arial" w:cs="Arial"/>
          <w:sz w:val="22"/>
          <w:szCs w:val="22"/>
        </w:rPr>
      </w:pPr>
    </w:p>
    <w:p w14:paraId="27C7F6EC" w14:textId="77777777" w:rsidR="00DF5D4B" w:rsidRPr="00BB60DE" w:rsidRDefault="00DF5D4B" w:rsidP="00DF5D4B">
      <w:pPr>
        <w:numPr>
          <w:ilvl w:val="0"/>
          <w:numId w:val="5"/>
        </w:numPr>
        <w:tabs>
          <w:tab w:val="left" w:pos="720"/>
          <w:tab w:val="left" w:pos="1440"/>
        </w:tabs>
        <w:suppressAutoHyphens/>
        <w:jc w:val="both"/>
        <w:rPr>
          <w:rFonts w:ascii="Arial" w:hAnsi="Arial" w:cs="Arial"/>
          <w:sz w:val="22"/>
          <w:szCs w:val="22"/>
        </w:rPr>
      </w:pPr>
      <w:r w:rsidRPr="00BB60DE">
        <w:rPr>
          <w:rFonts w:ascii="Arial" w:hAnsi="Arial" w:cs="Arial"/>
          <w:sz w:val="22"/>
          <w:szCs w:val="22"/>
        </w:rPr>
        <w:t>Each team will provide a touch judge (trained by the coaches) for all league, and</w:t>
      </w:r>
    </w:p>
    <w:p w14:paraId="3D58901B" w14:textId="77777777" w:rsidR="00DF5D4B" w:rsidRPr="00BB60DE" w:rsidRDefault="00DF5D4B" w:rsidP="00DF5D4B">
      <w:pPr>
        <w:tabs>
          <w:tab w:val="left" w:pos="720"/>
          <w:tab w:val="left" w:pos="1440"/>
        </w:tabs>
        <w:suppressAutoHyphens/>
        <w:ind w:left="720"/>
        <w:jc w:val="both"/>
        <w:rPr>
          <w:rFonts w:ascii="Arial" w:hAnsi="Arial" w:cs="Arial"/>
          <w:sz w:val="22"/>
          <w:szCs w:val="22"/>
        </w:rPr>
      </w:pPr>
      <w:r>
        <w:rPr>
          <w:rFonts w:ascii="Arial" w:hAnsi="Arial" w:cs="Arial"/>
          <w:sz w:val="22"/>
          <w:szCs w:val="22"/>
        </w:rPr>
        <w:tab/>
      </w:r>
      <w:r w:rsidRPr="00BB60DE">
        <w:rPr>
          <w:rFonts w:ascii="Arial" w:hAnsi="Arial" w:cs="Arial"/>
          <w:sz w:val="22"/>
          <w:szCs w:val="22"/>
        </w:rPr>
        <w:t>playoff games. Touch judges should not show support from the sidelines. The</w:t>
      </w:r>
    </w:p>
    <w:p w14:paraId="099D2385" w14:textId="77777777" w:rsidR="00DF5D4B" w:rsidRPr="007B2448" w:rsidRDefault="00DF5D4B" w:rsidP="00DF5D4B">
      <w:pPr>
        <w:tabs>
          <w:tab w:val="left" w:pos="720"/>
          <w:tab w:val="left" w:pos="1440"/>
        </w:tabs>
        <w:suppressAutoHyphens/>
        <w:ind w:left="1440"/>
        <w:jc w:val="both"/>
        <w:rPr>
          <w:rFonts w:ascii="Arial" w:hAnsi="Arial" w:cs="Arial"/>
          <w:sz w:val="22"/>
          <w:szCs w:val="22"/>
        </w:rPr>
      </w:pPr>
      <w:r w:rsidRPr="00BB60DE">
        <w:rPr>
          <w:rFonts w:ascii="Arial" w:hAnsi="Arial" w:cs="Arial"/>
          <w:sz w:val="22"/>
          <w:szCs w:val="22"/>
        </w:rPr>
        <w:t>home team is to provide the touch judge on the spectator’s side of the field, for both</w:t>
      </w:r>
      <w:r>
        <w:rPr>
          <w:rFonts w:ascii="Arial" w:hAnsi="Arial" w:cs="Arial"/>
          <w:sz w:val="22"/>
          <w:szCs w:val="22"/>
        </w:rPr>
        <w:t xml:space="preserve"> </w:t>
      </w:r>
      <w:r w:rsidRPr="00BB60DE">
        <w:rPr>
          <w:rFonts w:ascii="Arial" w:hAnsi="Arial" w:cs="Arial"/>
          <w:sz w:val="22"/>
          <w:szCs w:val="22"/>
        </w:rPr>
        <w:t>halves of play.</w:t>
      </w:r>
      <w:r>
        <w:rPr>
          <w:rFonts w:ascii="Arial" w:hAnsi="Arial" w:cs="Arial"/>
          <w:sz w:val="22"/>
          <w:szCs w:val="22"/>
        </w:rPr>
        <w:t xml:space="preserve">  If available, certified a</w:t>
      </w:r>
      <w:r w:rsidRPr="00BB60DE">
        <w:rPr>
          <w:rFonts w:ascii="Arial" w:hAnsi="Arial" w:cs="Arial"/>
          <w:sz w:val="22"/>
          <w:szCs w:val="22"/>
        </w:rPr>
        <w:t>ss</w:t>
      </w:r>
      <w:r>
        <w:rPr>
          <w:rFonts w:ascii="Arial" w:hAnsi="Arial" w:cs="Arial"/>
          <w:sz w:val="22"/>
          <w:szCs w:val="22"/>
        </w:rPr>
        <w:t xml:space="preserve">istant referees to be </w:t>
      </w:r>
      <w:r w:rsidRPr="00BB60DE">
        <w:rPr>
          <w:rFonts w:ascii="Arial" w:hAnsi="Arial" w:cs="Arial"/>
          <w:sz w:val="22"/>
          <w:szCs w:val="22"/>
        </w:rPr>
        <w:t>assigned to all Championship</w:t>
      </w:r>
      <w:r>
        <w:rPr>
          <w:rFonts w:ascii="Arial" w:hAnsi="Arial" w:cs="Arial"/>
          <w:sz w:val="22"/>
          <w:szCs w:val="22"/>
        </w:rPr>
        <w:t xml:space="preserve"> tournament Tier 1 </w:t>
      </w:r>
      <w:r w:rsidRPr="00BB60DE">
        <w:rPr>
          <w:rFonts w:ascii="Arial" w:hAnsi="Arial" w:cs="Arial"/>
          <w:sz w:val="22"/>
          <w:szCs w:val="22"/>
        </w:rPr>
        <w:t>games.</w:t>
      </w:r>
    </w:p>
    <w:p w14:paraId="6C685245" w14:textId="77777777" w:rsidR="00DF5D4B" w:rsidRPr="007B2448" w:rsidRDefault="00DF5D4B" w:rsidP="00DF5D4B">
      <w:pPr>
        <w:tabs>
          <w:tab w:val="left" w:pos="720"/>
        </w:tabs>
        <w:suppressAutoHyphens/>
        <w:jc w:val="both"/>
        <w:rPr>
          <w:rFonts w:ascii="Arial" w:hAnsi="Arial" w:cs="Arial"/>
          <w:spacing w:val="-3"/>
          <w:sz w:val="22"/>
          <w:szCs w:val="22"/>
        </w:rPr>
      </w:pPr>
    </w:p>
    <w:p w14:paraId="792920AB" w14:textId="77777777" w:rsidR="00DF5D4B" w:rsidRPr="007B2448" w:rsidRDefault="00DF5D4B" w:rsidP="00DF5D4B">
      <w:pPr>
        <w:numPr>
          <w:ilvl w:val="0"/>
          <w:numId w:val="5"/>
        </w:numPr>
        <w:tabs>
          <w:tab w:val="left" w:pos="720"/>
          <w:tab w:val="left" w:pos="1440"/>
        </w:tabs>
        <w:suppressAutoHyphens/>
        <w:jc w:val="both"/>
        <w:rPr>
          <w:rFonts w:ascii="Arial" w:hAnsi="Arial" w:cs="Arial"/>
          <w:sz w:val="22"/>
          <w:szCs w:val="22"/>
        </w:rPr>
      </w:pPr>
      <w:r w:rsidRPr="007B2448">
        <w:rPr>
          <w:rFonts w:ascii="Arial" w:hAnsi="Arial" w:cs="Arial"/>
          <w:spacing w:val="-3"/>
          <w:sz w:val="22"/>
          <w:szCs w:val="22"/>
          <w:u w:val="single"/>
        </w:rPr>
        <w:t>Note “Law 10” - Foul Play</w:t>
      </w:r>
      <w:r w:rsidRPr="007B2448">
        <w:rPr>
          <w:rFonts w:ascii="Arial" w:hAnsi="Arial" w:cs="Arial"/>
          <w:spacing w:val="-3"/>
          <w:sz w:val="22"/>
          <w:szCs w:val="22"/>
        </w:rPr>
        <w:t xml:space="preserve">:  </w:t>
      </w:r>
    </w:p>
    <w:p w14:paraId="39D726D9" w14:textId="77777777" w:rsidR="00DF5D4B" w:rsidRPr="007B2448" w:rsidRDefault="00DF5D4B" w:rsidP="00DF5D4B">
      <w:pPr>
        <w:tabs>
          <w:tab w:val="left" w:pos="720"/>
          <w:tab w:val="left" w:pos="1440"/>
        </w:tabs>
        <w:suppressAutoHyphens/>
        <w:jc w:val="both"/>
        <w:rPr>
          <w:rFonts w:ascii="Arial" w:hAnsi="Arial" w:cs="Arial"/>
          <w:spacing w:val="-3"/>
          <w:sz w:val="22"/>
          <w:szCs w:val="22"/>
        </w:rPr>
      </w:pPr>
    </w:p>
    <w:p w14:paraId="0DFA2DE0" w14:textId="77777777" w:rsidR="00DF5D4B" w:rsidRPr="007B2448" w:rsidRDefault="00DF5D4B" w:rsidP="00DF5D4B">
      <w:pPr>
        <w:tabs>
          <w:tab w:val="left" w:pos="720"/>
          <w:tab w:val="left" w:pos="1440"/>
        </w:tabs>
        <w:suppressAutoHyphens/>
        <w:ind w:left="1440" w:hanging="1440"/>
        <w:jc w:val="both"/>
        <w:rPr>
          <w:rFonts w:ascii="Arial" w:hAnsi="Arial" w:cs="Arial"/>
          <w:sz w:val="22"/>
          <w:szCs w:val="22"/>
        </w:rPr>
      </w:pPr>
      <w:r w:rsidRPr="007B2448">
        <w:rPr>
          <w:rFonts w:ascii="Arial" w:hAnsi="Arial" w:cs="Arial"/>
          <w:spacing w:val="-3"/>
          <w:sz w:val="22"/>
          <w:szCs w:val="22"/>
        </w:rPr>
        <w:lastRenderedPageBreak/>
        <w:tab/>
      </w:r>
      <w:r w:rsidRPr="007B2448">
        <w:rPr>
          <w:rFonts w:ascii="Arial" w:hAnsi="Arial" w:cs="Arial"/>
          <w:spacing w:val="-3"/>
          <w:sz w:val="22"/>
          <w:szCs w:val="22"/>
        </w:rPr>
        <w:tab/>
        <w:t xml:space="preserve">“Foul play is anything that a person does within the playing enclosure that is against the letter and spirit of the Laws of the Game.  It includes obstruction, unfair play, repeated infringements, dangerous play, and misconduct.” </w:t>
      </w:r>
    </w:p>
    <w:p w14:paraId="51BE9216" w14:textId="77777777" w:rsidR="00DF5D4B" w:rsidRDefault="00DF5D4B" w:rsidP="00DF5D4B">
      <w:pPr>
        <w:tabs>
          <w:tab w:val="left" w:pos="720"/>
          <w:tab w:val="left" w:pos="1440"/>
        </w:tabs>
        <w:suppressAutoHyphens/>
        <w:ind w:left="1440" w:hanging="1440"/>
        <w:jc w:val="both"/>
        <w:rPr>
          <w:rFonts w:ascii="Arial" w:hAnsi="Arial" w:cs="Arial"/>
          <w:spacing w:val="-3"/>
          <w:sz w:val="22"/>
          <w:szCs w:val="22"/>
        </w:rPr>
      </w:pPr>
    </w:p>
    <w:p w14:paraId="16F73A2D" w14:textId="77777777" w:rsidR="00DF5D4B" w:rsidRPr="007B2448" w:rsidRDefault="00DF5D4B" w:rsidP="00DF5D4B">
      <w:pPr>
        <w:pStyle w:val="BodyText"/>
        <w:tabs>
          <w:tab w:val="clear" w:pos="0"/>
          <w:tab w:val="left" w:pos="720"/>
          <w:tab w:val="left" w:pos="1440"/>
        </w:tabs>
        <w:spacing w:before="0" w:after="0"/>
        <w:rPr>
          <w:rFonts w:ascii="Arial" w:hAnsi="Arial" w:cs="Arial"/>
        </w:rPr>
      </w:pPr>
      <w:r w:rsidRPr="007B2448">
        <w:rPr>
          <w:rFonts w:ascii="Arial" w:hAnsi="Arial" w:cs="Arial"/>
          <w:szCs w:val="22"/>
        </w:rPr>
        <w:tab/>
      </w:r>
      <w:r w:rsidRPr="007B2448">
        <w:rPr>
          <w:rFonts w:ascii="Arial" w:hAnsi="Arial" w:cs="Arial"/>
        </w:rPr>
        <w:t>(</w:t>
      </w:r>
      <w:r>
        <w:rPr>
          <w:rFonts w:ascii="Arial" w:hAnsi="Arial" w:cs="Arial"/>
        </w:rPr>
        <w:t>f</w:t>
      </w:r>
      <w:r w:rsidRPr="007B2448">
        <w:rPr>
          <w:rFonts w:ascii="Arial" w:hAnsi="Arial" w:cs="Arial"/>
        </w:rPr>
        <w:t>)</w:t>
      </w:r>
      <w:r w:rsidRPr="007B2448">
        <w:rPr>
          <w:rFonts w:ascii="Arial" w:hAnsi="Arial" w:cs="Arial"/>
          <w:szCs w:val="22"/>
        </w:rPr>
        <w:tab/>
      </w:r>
      <w:r w:rsidRPr="007B2448">
        <w:rPr>
          <w:rFonts w:ascii="Arial" w:hAnsi="Arial" w:cs="Arial"/>
          <w:b/>
          <w:bCs/>
          <w:u w:val="single"/>
        </w:rPr>
        <w:t>Yellow and Red Cards</w:t>
      </w:r>
      <w:r w:rsidRPr="007B2448">
        <w:rPr>
          <w:rFonts w:ascii="Arial" w:hAnsi="Arial" w:cs="Arial"/>
        </w:rPr>
        <w:t>:</w:t>
      </w:r>
      <w:r w:rsidRPr="007B2448">
        <w:rPr>
          <w:rFonts w:ascii="Arial" w:hAnsi="Arial" w:cs="Arial"/>
          <w:szCs w:val="22"/>
        </w:rPr>
        <w:tab/>
      </w:r>
    </w:p>
    <w:p w14:paraId="257F7E35" w14:textId="77777777" w:rsidR="00DF5D4B" w:rsidRPr="007B2448" w:rsidRDefault="00DF5D4B" w:rsidP="00DF5D4B">
      <w:pPr>
        <w:tabs>
          <w:tab w:val="left" w:pos="720"/>
          <w:tab w:val="left" w:pos="1440"/>
        </w:tabs>
        <w:suppressAutoHyphens/>
        <w:jc w:val="both"/>
        <w:rPr>
          <w:rFonts w:ascii="Arial" w:hAnsi="Arial" w:cs="Arial"/>
          <w:spacing w:val="-3"/>
          <w:sz w:val="22"/>
          <w:szCs w:val="22"/>
        </w:rPr>
      </w:pPr>
    </w:p>
    <w:p w14:paraId="27197107" w14:textId="77777777" w:rsidR="00DF5D4B" w:rsidRPr="006B6AFB" w:rsidRDefault="00DF5D4B" w:rsidP="00DF5D4B">
      <w:pPr>
        <w:numPr>
          <w:ilvl w:val="0"/>
          <w:numId w:val="6"/>
        </w:numPr>
        <w:tabs>
          <w:tab w:val="left" w:pos="720"/>
          <w:tab w:val="left" w:pos="1440"/>
        </w:tabs>
        <w:suppressAutoHyphens/>
        <w:jc w:val="both"/>
        <w:rPr>
          <w:rFonts w:ascii="Arial" w:hAnsi="Arial" w:cs="Arial"/>
          <w:sz w:val="22"/>
          <w:szCs w:val="22"/>
        </w:rPr>
      </w:pPr>
      <w:r w:rsidRPr="006B6AFB">
        <w:rPr>
          <w:rFonts w:ascii="Arial" w:hAnsi="Arial" w:cs="Arial"/>
          <w:spacing w:val="-3"/>
          <w:sz w:val="22"/>
          <w:szCs w:val="22"/>
        </w:rPr>
        <w:t xml:space="preserve">When a player has been cautioned and </w:t>
      </w:r>
      <w:proofErr w:type="gramStart"/>
      <w:r w:rsidRPr="006B6AFB">
        <w:rPr>
          <w:rFonts w:ascii="Arial" w:hAnsi="Arial" w:cs="Arial"/>
          <w:spacing w:val="-3"/>
          <w:sz w:val="22"/>
          <w:szCs w:val="22"/>
        </w:rPr>
        <w:t>temporarily suspended</w:t>
      </w:r>
      <w:proofErr w:type="gramEnd"/>
      <w:r w:rsidRPr="006B6AFB">
        <w:rPr>
          <w:rFonts w:ascii="Arial" w:hAnsi="Arial" w:cs="Arial"/>
          <w:spacing w:val="-3"/>
          <w:sz w:val="22"/>
          <w:szCs w:val="22"/>
        </w:rPr>
        <w:t xml:space="preserve"> (sin bin) in a match, the referee will show that player </w:t>
      </w:r>
      <w:r w:rsidRPr="006B6AFB">
        <w:rPr>
          <w:rFonts w:ascii="Arial" w:hAnsi="Arial" w:cs="Arial"/>
          <w:spacing w:val="-3"/>
          <w:sz w:val="22"/>
          <w:szCs w:val="22"/>
          <w:u w:val="single"/>
        </w:rPr>
        <w:t>a yellow card</w:t>
      </w:r>
      <w:r w:rsidRPr="006B6AFB">
        <w:rPr>
          <w:rFonts w:ascii="Arial" w:hAnsi="Arial" w:cs="Arial"/>
          <w:spacing w:val="-3"/>
          <w:sz w:val="22"/>
          <w:szCs w:val="22"/>
        </w:rPr>
        <w:t xml:space="preserve">. When a player has been cautioned and </w:t>
      </w:r>
      <w:proofErr w:type="gramStart"/>
      <w:r w:rsidRPr="006B6AFB">
        <w:rPr>
          <w:rFonts w:ascii="Arial" w:hAnsi="Arial" w:cs="Arial"/>
          <w:spacing w:val="-3"/>
          <w:sz w:val="22"/>
          <w:szCs w:val="22"/>
        </w:rPr>
        <w:t>temporarily suspended</w:t>
      </w:r>
      <w:proofErr w:type="gramEnd"/>
      <w:r w:rsidRPr="006B6AFB">
        <w:rPr>
          <w:rFonts w:ascii="Arial" w:hAnsi="Arial" w:cs="Arial"/>
          <w:spacing w:val="-3"/>
          <w:sz w:val="22"/>
          <w:szCs w:val="22"/>
        </w:rPr>
        <w:t xml:space="preserve"> (</w:t>
      </w:r>
      <w:r w:rsidRPr="006B6AFB">
        <w:rPr>
          <w:rFonts w:ascii="Arial" w:hAnsi="Arial" w:cs="Arial"/>
          <w:spacing w:val="-3"/>
          <w:sz w:val="22"/>
          <w:szCs w:val="22"/>
          <w:u w:val="single"/>
        </w:rPr>
        <w:t>sin bin)</w:t>
      </w:r>
      <w:r w:rsidRPr="006B6AFB">
        <w:rPr>
          <w:rFonts w:ascii="Arial" w:hAnsi="Arial" w:cs="Arial"/>
          <w:spacing w:val="-3"/>
          <w:sz w:val="22"/>
          <w:szCs w:val="22"/>
        </w:rPr>
        <w:t xml:space="preserve"> in a match, the referee will show that player </w:t>
      </w:r>
      <w:r w:rsidRPr="006B6AFB">
        <w:rPr>
          <w:rFonts w:ascii="Arial" w:hAnsi="Arial" w:cs="Arial"/>
          <w:spacing w:val="-3"/>
          <w:sz w:val="22"/>
          <w:szCs w:val="22"/>
          <w:u w:val="single"/>
        </w:rPr>
        <w:t>a yellow card</w:t>
      </w:r>
      <w:r w:rsidRPr="006B6AFB">
        <w:rPr>
          <w:rFonts w:ascii="Arial" w:hAnsi="Arial" w:cs="Arial"/>
          <w:spacing w:val="-3"/>
          <w:sz w:val="22"/>
          <w:szCs w:val="22"/>
        </w:rPr>
        <w:t>.</w:t>
      </w:r>
    </w:p>
    <w:p w14:paraId="1611CEBF" w14:textId="77777777" w:rsidR="00DF5D4B" w:rsidRPr="007B2448" w:rsidRDefault="00DF5D4B" w:rsidP="00DF5D4B">
      <w:pPr>
        <w:tabs>
          <w:tab w:val="left" w:pos="720"/>
          <w:tab w:val="left" w:pos="1440"/>
        </w:tabs>
        <w:suppressAutoHyphens/>
        <w:ind w:left="2160" w:hanging="720"/>
        <w:jc w:val="both"/>
        <w:rPr>
          <w:rFonts w:ascii="Arial" w:hAnsi="Arial" w:cs="Arial"/>
          <w:sz w:val="22"/>
          <w:szCs w:val="22"/>
        </w:rPr>
      </w:pPr>
      <w:r w:rsidRPr="006B6AFB">
        <w:rPr>
          <w:rFonts w:ascii="Arial" w:hAnsi="Arial" w:cs="Arial"/>
          <w:spacing w:val="-3"/>
          <w:sz w:val="22"/>
          <w:szCs w:val="22"/>
        </w:rPr>
        <w:tab/>
      </w:r>
      <w:r w:rsidRPr="006B6AFB">
        <w:rPr>
          <w:rFonts w:ascii="Arial" w:hAnsi="Arial" w:cs="Arial"/>
          <w:spacing w:val="-3"/>
          <w:sz w:val="22"/>
          <w:szCs w:val="22"/>
        </w:rPr>
        <w:tab/>
        <w:t xml:space="preserve">The </w:t>
      </w:r>
      <w:r>
        <w:rPr>
          <w:rFonts w:ascii="Arial" w:hAnsi="Arial" w:cs="Arial"/>
          <w:spacing w:val="-3"/>
          <w:sz w:val="22"/>
          <w:szCs w:val="22"/>
        </w:rPr>
        <w:t xml:space="preserve">time in the sin bin shall </w:t>
      </w:r>
      <w:proofErr w:type="gramStart"/>
      <w:r>
        <w:rPr>
          <w:rFonts w:ascii="Arial" w:hAnsi="Arial" w:cs="Arial"/>
          <w:spacing w:val="-3"/>
          <w:sz w:val="22"/>
          <w:szCs w:val="22"/>
        </w:rPr>
        <w:t>be;</w:t>
      </w:r>
      <w:proofErr w:type="gramEnd"/>
      <w:r>
        <w:rPr>
          <w:rFonts w:ascii="Arial" w:hAnsi="Arial" w:cs="Arial"/>
          <w:spacing w:val="-3"/>
          <w:sz w:val="22"/>
          <w:szCs w:val="22"/>
        </w:rPr>
        <w:t xml:space="preserve"> 2</w:t>
      </w:r>
      <w:r w:rsidRPr="006B6AFB">
        <w:rPr>
          <w:rFonts w:ascii="Arial" w:hAnsi="Arial" w:cs="Arial"/>
          <w:spacing w:val="-3"/>
          <w:sz w:val="22"/>
          <w:szCs w:val="22"/>
        </w:rPr>
        <w:t xml:space="preserve"> minutes</w:t>
      </w:r>
      <w:r w:rsidRPr="007B2448">
        <w:rPr>
          <w:rFonts w:ascii="Arial" w:hAnsi="Arial" w:cs="Arial"/>
          <w:spacing w:val="-3"/>
          <w:sz w:val="22"/>
          <w:szCs w:val="22"/>
        </w:rPr>
        <w:t xml:space="preserve"> for a </w:t>
      </w:r>
      <w:r>
        <w:rPr>
          <w:rFonts w:ascii="Arial" w:hAnsi="Arial" w:cs="Arial"/>
          <w:spacing w:val="-3"/>
          <w:sz w:val="22"/>
          <w:szCs w:val="22"/>
        </w:rPr>
        <w:t>14</w:t>
      </w:r>
      <w:r w:rsidRPr="007B2448">
        <w:rPr>
          <w:rFonts w:ascii="Arial" w:hAnsi="Arial" w:cs="Arial"/>
          <w:spacing w:val="-3"/>
          <w:sz w:val="22"/>
          <w:szCs w:val="22"/>
        </w:rPr>
        <w:t>-minute game</w:t>
      </w:r>
      <w:r>
        <w:rPr>
          <w:rFonts w:ascii="Arial" w:hAnsi="Arial" w:cs="Arial"/>
          <w:spacing w:val="-3"/>
          <w:sz w:val="22"/>
          <w:szCs w:val="22"/>
        </w:rPr>
        <w:t>.</w:t>
      </w:r>
    </w:p>
    <w:p w14:paraId="44352784" w14:textId="77777777" w:rsidR="00DF5D4B" w:rsidRPr="007B2448" w:rsidRDefault="00DF5D4B" w:rsidP="00DF5D4B">
      <w:pPr>
        <w:tabs>
          <w:tab w:val="left" w:pos="720"/>
          <w:tab w:val="left" w:pos="1440"/>
        </w:tabs>
        <w:suppressAutoHyphens/>
        <w:ind w:left="1440"/>
        <w:jc w:val="both"/>
        <w:rPr>
          <w:rFonts w:ascii="Arial" w:hAnsi="Arial" w:cs="Arial"/>
          <w:spacing w:val="-3"/>
          <w:sz w:val="22"/>
          <w:szCs w:val="22"/>
        </w:rPr>
      </w:pPr>
    </w:p>
    <w:p w14:paraId="4639BA49" w14:textId="77777777" w:rsidR="00DF5D4B" w:rsidRPr="007B2448" w:rsidRDefault="00DF5D4B" w:rsidP="00DF5D4B">
      <w:pPr>
        <w:numPr>
          <w:ilvl w:val="0"/>
          <w:numId w:val="6"/>
        </w:numPr>
        <w:tabs>
          <w:tab w:val="left" w:pos="720"/>
          <w:tab w:val="left" w:pos="1440"/>
        </w:tabs>
        <w:suppressAutoHyphens/>
        <w:jc w:val="both"/>
        <w:rPr>
          <w:rFonts w:ascii="Arial" w:hAnsi="Arial" w:cs="Arial"/>
          <w:sz w:val="22"/>
          <w:szCs w:val="22"/>
        </w:rPr>
      </w:pPr>
      <w:r w:rsidRPr="007B2448">
        <w:rPr>
          <w:rFonts w:ascii="Arial" w:hAnsi="Arial" w:cs="Arial"/>
          <w:spacing w:val="-3"/>
          <w:sz w:val="22"/>
          <w:szCs w:val="22"/>
        </w:rPr>
        <w:t xml:space="preserve">When a player has been “sent-off” in a match, the referee will show that player </w:t>
      </w:r>
      <w:r w:rsidRPr="007B2448">
        <w:rPr>
          <w:rFonts w:ascii="Arial" w:hAnsi="Arial" w:cs="Arial"/>
          <w:spacing w:val="-3"/>
          <w:sz w:val="22"/>
          <w:szCs w:val="22"/>
          <w:u w:val="single"/>
        </w:rPr>
        <w:t>a red card</w:t>
      </w:r>
      <w:r w:rsidRPr="007B2448">
        <w:rPr>
          <w:rFonts w:ascii="Arial" w:hAnsi="Arial" w:cs="Arial"/>
          <w:spacing w:val="-3"/>
          <w:sz w:val="22"/>
          <w:szCs w:val="22"/>
        </w:rPr>
        <w:t>.</w:t>
      </w:r>
    </w:p>
    <w:p w14:paraId="2FAC595D" w14:textId="77777777" w:rsidR="00DF5D4B" w:rsidRPr="007B2448" w:rsidRDefault="00DF5D4B" w:rsidP="00DF5D4B">
      <w:pPr>
        <w:tabs>
          <w:tab w:val="left" w:pos="720"/>
          <w:tab w:val="left" w:pos="1440"/>
        </w:tabs>
        <w:suppressAutoHyphens/>
        <w:jc w:val="both"/>
        <w:rPr>
          <w:rFonts w:ascii="Arial" w:hAnsi="Arial" w:cs="Arial"/>
          <w:spacing w:val="-3"/>
          <w:sz w:val="22"/>
          <w:szCs w:val="22"/>
        </w:rPr>
      </w:pPr>
    </w:p>
    <w:p w14:paraId="01ED0C45" w14:textId="77777777" w:rsidR="00DF5D4B" w:rsidRPr="007B2448" w:rsidRDefault="00DF5D4B" w:rsidP="00DF5D4B">
      <w:pPr>
        <w:numPr>
          <w:ilvl w:val="0"/>
          <w:numId w:val="6"/>
        </w:numPr>
        <w:tabs>
          <w:tab w:val="left" w:pos="720"/>
          <w:tab w:val="left" w:pos="1440"/>
        </w:tabs>
        <w:suppressAutoHyphens/>
        <w:jc w:val="both"/>
        <w:rPr>
          <w:rFonts w:ascii="Arial" w:hAnsi="Arial" w:cs="Arial"/>
          <w:sz w:val="22"/>
          <w:szCs w:val="22"/>
        </w:rPr>
      </w:pPr>
      <w:r w:rsidRPr="007B2448">
        <w:rPr>
          <w:rFonts w:ascii="Arial" w:hAnsi="Arial" w:cs="Arial"/>
          <w:sz w:val="22"/>
          <w:szCs w:val="22"/>
        </w:rPr>
        <w:t>A player, who is “sent-off”, takes no further part in that match AND MAY NOT PLAY in any future</w:t>
      </w:r>
      <w:r>
        <w:rPr>
          <w:rFonts w:ascii="Arial" w:hAnsi="Arial" w:cs="Arial"/>
          <w:sz w:val="22"/>
          <w:szCs w:val="22"/>
        </w:rPr>
        <w:t xml:space="preserve"> tournament</w:t>
      </w:r>
      <w:r w:rsidRPr="007B2448">
        <w:rPr>
          <w:rFonts w:ascii="Arial" w:hAnsi="Arial" w:cs="Arial"/>
          <w:sz w:val="22"/>
          <w:szCs w:val="22"/>
        </w:rPr>
        <w:t xml:space="preserve"> games until that player has attended a Board of Reference.</w:t>
      </w:r>
    </w:p>
    <w:p w14:paraId="7DFC717A" w14:textId="77777777" w:rsidR="00DF5D4B" w:rsidRPr="007B2448" w:rsidRDefault="00DF5D4B" w:rsidP="00DF5D4B">
      <w:pPr>
        <w:tabs>
          <w:tab w:val="left" w:pos="720"/>
          <w:tab w:val="left" w:pos="1440"/>
        </w:tabs>
        <w:suppressAutoHyphens/>
        <w:jc w:val="both"/>
        <w:rPr>
          <w:rFonts w:ascii="Arial" w:hAnsi="Arial" w:cs="Arial"/>
          <w:spacing w:val="-3"/>
          <w:sz w:val="22"/>
          <w:szCs w:val="22"/>
        </w:rPr>
      </w:pPr>
    </w:p>
    <w:p w14:paraId="589A614A" w14:textId="77777777" w:rsidR="00DF5D4B" w:rsidRPr="007B2448" w:rsidRDefault="00DF5D4B" w:rsidP="00DF5D4B">
      <w:pPr>
        <w:numPr>
          <w:ilvl w:val="0"/>
          <w:numId w:val="6"/>
        </w:numPr>
        <w:tabs>
          <w:tab w:val="left" w:pos="720"/>
          <w:tab w:val="left" w:pos="1440"/>
        </w:tabs>
        <w:suppressAutoHyphens/>
        <w:jc w:val="both"/>
        <w:rPr>
          <w:rFonts w:ascii="Arial" w:hAnsi="Arial" w:cs="Arial"/>
          <w:sz w:val="22"/>
          <w:szCs w:val="22"/>
        </w:rPr>
      </w:pPr>
      <w:r w:rsidRPr="007B2448">
        <w:rPr>
          <w:rFonts w:ascii="Arial" w:hAnsi="Arial" w:cs="Arial"/>
          <w:spacing w:val="-3"/>
          <w:sz w:val="22"/>
          <w:szCs w:val="22"/>
        </w:rPr>
        <w:t xml:space="preserve">A GBSSA Disqualification Report Form </w:t>
      </w:r>
      <w:r w:rsidRPr="007B2448">
        <w:rPr>
          <w:rFonts w:ascii="Arial" w:hAnsi="Arial" w:cs="Arial"/>
          <w:spacing w:val="-3"/>
          <w:sz w:val="22"/>
          <w:szCs w:val="22"/>
          <w:u w:val="single"/>
        </w:rPr>
        <w:t>must</w:t>
      </w:r>
      <w:r w:rsidRPr="007B2448">
        <w:rPr>
          <w:rFonts w:ascii="Arial" w:hAnsi="Arial" w:cs="Arial"/>
          <w:spacing w:val="-3"/>
          <w:sz w:val="22"/>
          <w:szCs w:val="22"/>
        </w:rPr>
        <w:t xml:space="preserve"> be completed immediately for any player who receives a ‘red card’.  The form must be sent to the SCAA Chair and convenor within 24 hours.</w:t>
      </w:r>
    </w:p>
    <w:p w14:paraId="35932A20" w14:textId="77777777" w:rsidR="00DF5D4B" w:rsidRPr="007B2448" w:rsidRDefault="00DF5D4B" w:rsidP="00DF5D4B">
      <w:pPr>
        <w:tabs>
          <w:tab w:val="left" w:pos="720"/>
          <w:tab w:val="left" w:pos="1440"/>
        </w:tabs>
        <w:suppressAutoHyphens/>
        <w:jc w:val="both"/>
        <w:rPr>
          <w:rFonts w:ascii="Arial" w:hAnsi="Arial" w:cs="Arial"/>
          <w:spacing w:val="-3"/>
          <w:sz w:val="22"/>
          <w:szCs w:val="22"/>
        </w:rPr>
      </w:pPr>
    </w:p>
    <w:p w14:paraId="69C3EA16" w14:textId="77777777" w:rsidR="00DF5D4B" w:rsidRPr="007B2448" w:rsidRDefault="00DF5D4B" w:rsidP="00DF5D4B">
      <w:pPr>
        <w:tabs>
          <w:tab w:val="left" w:pos="720"/>
          <w:tab w:val="left" w:pos="1440"/>
        </w:tabs>
        <w:suppressAutoHyphens/>
        <w:ind w:left="1440" w:hanging="1440"/>
        <w:jc w:val="both"/>
        <w:rPr>
          <w:rFonts w:ascii="Arial" w:hAnsi="Arial" w:cs="Arial"/>
          <w:b/>
          <w:bCs/>
          <w:sz w:val="22"/>
          <w:szCs w:val="22"/>
        </w:rPr>
      </w:pPr>
      <w:r w:rsidRPr="007B2448">
        <w:rPr>
          <w:rFonts w:ascii="Arial" w:hAnsi="Arial" w:cs="Arial"/>
          <w:spacing w:val="-3"/>
          <w:sz w:val="22"/>
          <w:szCs w:val="22"/>
        </w:rPr>
        <w:tab/>
        <w:t>(</w:t>
      </w:r>
      <w:r>
        <w:rPr>
          <w:rFonts w:ascii="Arial" w:hAnsi="Arial" w:cs="Arial"/>
          <w:spacing w:val="-3"/>
          <w:sz w:val="22"/>
          <w:szCs w:val="22"/>
        </w:rPr>
        <w:t>g</w:t>
      </w:r>
      <w:r w:rsidRPr="007B2448">
        <w:rPr>
          <w:rFonts w:ascii="Arial" w:hAnsi="Arial" w:cs="Arial"/>
          <w:spacing w:val="-3"/>
          <w:sz w:val="22"/>
          <w:szCs w:val="22"/>
        </w:rPr>
        <w:t>)</w:t>
      </w:r>
      <w:r w:rsidRPr="007B2448">
        <w:rPr>
          <w:rFonts w:ascii="Arial" w:hAnsi="Arial" w:cs="Arial"/>
          <w:spacing w:val="-3"/>
          <w:sz w:val="22"/>
          <w:szCs w:val="22"/>
        </w:rPr>
        <w:tab/>
        <w:t xml:space="preserve">A Simcoe County Rugby Scoresheet has been developed.  A copy of the form is at the end of these guidelines. </w:t>
      </w:r>
      <w:r w:rsidRPr="007B2448">
        <w:rPr>
          <w:rFonts w:ascii="Arial" w:hAnsi="Arial" w:cs="Arial"/>
          <w:spacing w:val="-3"/>
          <w:sz w:val="22"/>
          <w:szCs w:val="22"/>
          <w:u w:val="single"/>
        </w:rPr>
        <w:t>(</w:t>
      </w:r>
      <w:r w:rsidRPr="007B2448">
        <w:rPr>
          <w:rFonts w:ascii="Arial" w:hAnsi="Arial" w:cs="Arial"/>
          <w:b/>
          <w:bCs/>
          <w:spacing w:val="-3"/>
          <w:sz w:val="22"/>
          <w:szCs w:val="22"/>
          <w:u w:val="single"/>
        </w:rPr>
        <w:t>FORM 7)</w:t>
      </w:r>
    </w:p>
    <w:p w14:paraId="1BF82D61" w14:textId="77777777" w:rsidR="00DF5D4B" w:rsidRPr="007B2448" w:rsidRDefault="00DF5D4B" w:rsidP="00DF5D4B">
      <w:pPr>
        <w:tabs>
          <w:tab w:val="left" w:pos="720"/>
          <w:tab w:val="left" w:pos="1440"/>
        </w:tabs>
        <w:suppressAutoHyphens/>
        <w:jc w:val="both"/>
        <w:rPr>
          <w:rFonts w:ascii="Arial" w:hAnsi="Arial" w:cs="Arial"/>
          <w:spacing w:val="-3"/>
          <w:sz w:val="22"/>
          <w:szCs w:val="22"/>
        </w:rPr>
      </w:pPr>
    </w:p>
    <w:p w14:paraId="1AF19E7C" w14:textId="77777777" w:rsidR="00DF5D4B" w:rsidRPr="007B2448" w:rsidRDefault="00DF5D4B" w:rsidP="00DF5D4B">
      <w:pPr>
        <w:tabs>
          <w:tab w:val="left" w:pos="720"/>
          <w:tab w:val="left" w:pos="1440"/>
        </w:tabs>
        <w:suppressAutoHyphens/>
        <w:ind w:left="1440" w:hanging="1440"/>
        <w:jc w:val="both"/>
        <w:rPr>
          <w:rFonts w:ascii="Arial" w:hAnsi="Arial" w:cs="Arial"/>
          <w:sz w:val="22"/>
          <w:szCs w:val="22"/>
        </w:rPr>
      </w:pPr>
      <w:r w:rsidRPr="007B2448">
        <w:rPr>
          <w:rFonts w:ascii="Arial" w:hAnsi="Arial" w:cs="Arial"/>
          <w:spacing w:val="-3"/>
          <w:sz w:val="22"/>
          <w:szCs w:val="22"/>
        </w:rPr>
        <w:tab/>
      </w:r>
      <w:r w:rsidRPr="00160E37">
        <w:rPr>
          <w:rFonts w:ascii="Arial" w:hAnsi="Arial" w:cs="Arial"/>
          <w:spacing w:val="-3"/>
          <w:sz w:val="22"/>
          <w:szCs w:val="22"/>
        </w:rPr>
        <w:t>(</w:t>
      </w:r>
      <w:r>
        <w:rPr>
          <w:rFonts w:ascii="Arial" w:hAnsi="Arial" w:cs="Arial"/>
          <w:spacing w:val="-3"/>
          <w:sz w:val="22"/>
          <w:szCs w:val="22"/>
        </w:rPr>
        <w:t>h</w:t>
      </w:r>
      <w:r w:rsidRPr="00160E37">
        <w:rPr>
          <w:rFonts w:ascii="Arial" w:hAnsi="Arial" w:cs="Arial"/>
          <w:spacing w:val="-3"/>
          <w:sz w:val="22"/>
          <w:szCs w:val="22"/>
        </w:rPr>
        <w:t>)</w:t>
      </w:r>
      <w:r w:rsidRPr="00160E37">
        <w:rPr>
          <w:rFonts w:ascii="Arial" w:hAnsi="Arial" w:cs="Arial"/>
          <w:spacing w:val="-3"/>
          <w:sz w:val="22"/>
          <w:szCs w:val="22"/>
        </w:rPr>
        <w:tab/>
        <w:t xml:space="preserve">The Simcoe County Rugby Roster and Scoresheet </w:t>
      </w:r>
      <w:r w:rsidRPr="00160E37">
        <w:rPr>
          <w:rFonts w:ascii="Arial" w:hAnsi="Arial" w:cs="Arial"/>
          <w:b/>
          <w:bCs/>
          <w:spacing w:val="-3"/>
          <w:sz w:val="22"/>
          <w:szCs w:val="22"/>
        </w:rPr>
        <w:t xml:space="preserve">must be used and completed with ALL INFORMATION </w:t>
      </w:r>
      <w:r w:rsidRPr="00160E37">
        <w:rPr>
          <w:rFonts w:ascii="Arial" w:hAnsi="Arial" w:cs="Arial"/>
          <w:b/>
          <w:bCs/>
          <w:caps/>
          <w:spacing w:val="-3"/>
          <w:sz w:val="22"/>
          <w:szCs w:val="22"/>
        </w:rPr>
        <w:t>for both teams</w:t>
      </w:r>
      <w:r w:rsidRPr="00160E37">
        <w:rPr>
          <w:rFonts w:ascii="Arial" w:hAnsi="Arial" w:cs="Arial"/>
          <w:b/>
          <w:bCs/>
          <w:spacing w:val="-3"/>
          <w:sz w:val="22"/>
          <w:szCs w:val="22"/>
        </w:rPr>
        <w:t xml:space="preserve"> AT EACH GAME</w:t>
      </w:r>
      <w:r w:rsidRPr="00160E37">
        <w:rPr>
          <w:rFonts w:ascii="Arial" w:hAnsi="Arial" w:cs="Arial"/>
          <w:spacing w:val="-3"/>
          <w:sz w:val="22"/>
          <w:szCs w:val="22"/>
        </w:rPr>
        <w:t xml:space="preserve">. </w:t>
      </w:r>
      <w:r w:rsidRPr="00160E37">
        <w:rPr>
          <w:rFonts w:ascii="Arial" w:hAnsi="Arial" w:cs="Arial"/>
          <w:b/>
          <w:bCs/>
          <w:spacing w:val="-3"/>
          <w:sz w:val="22"/>
          <w:szCs w:val="22"/>
        </w:rPr>
        <w:t>(</w:t>
      </w:r>
      <w:r w:rsidRPr="00160E37">
        <w:rPr>
          <w:rFonts w:ascii="Arial" w:hAnsi="Arial" w:cs="Arial"/>
          <w:b/>
          <w:bCs/>
          <w:spacing w:val="-3"/>
          <w:sz w:val="22"/>
          <w:szCs w:val="22"/>
          <w:u w:val="single"/>
        </w:rPr>
        <w:t>FORM 6</w:t>
      </w:r>
      <w:r w:rsidRPr="00160E37">
        <w:rPr>
          <w:rFonts w:ascii="Arial" w:hAnsi="Arial" w:cs="Arial"/>
          <w:b/>
          <w:bCs/>
          <w:spacing w:val="-3"/>
          <w:sz w:val="22"/>
          <w:szCs w:val="22"/>
        </w:rPr>
        <w:t xml:space="preserve">). </w:t>
      </w:r>
      <w:r w:rsidRPr="00160E37">
        <w:rPr>
          <w:rFonts w:ascii="Arial" w:hAnsi="Arial" w:cs="Arial"/>
          <w:spacing w:val="-3"/>
          <w:sz w:val="22"/>
          <w:szCs w:val="22"/>
        </w:rPr>
        <w:t>At the completion of every match, it is the responsibility of the host school to upload the score and game sheet to the SCAA website within 24 hrs of game completion or home team will forfeit a win.</w:t>
      </w:r>
    </w:p>
    <w:p w14:paraId="4259B005" w14:textId="77777777" w:rsidR="00DF5D4B" w:rsidRPr="007B2448" w:rsidRDefault="00DF5D4B" w:rsidP="00DF5D4B">
      <w:pPr>
        <w:tabs>
          <w:tab w:val="left" w:pos="720"/>
          <w:tab w:val="left" w:pos="1440"/>
          <w:tab w:val="left" w:pos="2160"/>
        </w:tabs>
        <w:suppressAutoHyphens/>
        <w:jc w:val="both"/>
        <w:rPr>
          <w:rFonts w:ascii="Arial" w:hAnsi="Arial" w:cs="Arial"/>
          <w:spacing w:val="-3"/>
          <w:sz w:val="22"/>
          <w:szCs w:val="22"/>
        </w:rPr>
      </w:pPr>
      <w:r w:rsidRPr="007B2448">
        <w:rPr>
          <w:rFonts w:ascii="Arial" w:hAnsi="Arial" w:cs="Arial"/>
          <w:spacing w:val="-3"/>
          <w:sz w:val="22"/>
          <w:szCs w:val="22"/>
        </w:rPr>
        <w:tab/>
      </w:r>
    </w:p>
    <w:p w14:paraId="05C299C5" w14:textId="77777777" w:rsidR="00DF5D4B" w:rsidRPr="007B2448" w:rsidRDefault="00DF5D4B" w:rsidP="00DF5D4B">
      <w:pPr>
        <w:tabs>
          <w:tab w:val="left" w:pos="0"/>
          <w:tab w:val="left" w:pos="3600"/>
        </w:tabs>
        <w:suppressAutoHyphens/>
        <w:ind w:left="720" w:hanging="720"/>
        <w:jc w:val="both"/>
        <w:rPr>
          <w:rFonts w:ascii="Arial" w:hAnsi="Arial" w:cs="Arial"/>
          <w:sz w:val="22"/>
          <w:szCs w:val="22"/>
        </w:rPr>
      </w:pPr>
      <w:r w:rsidRPr="007B2448">
        <w:rPr>
          <w:rFonts w:ascii="Arial" w:hAnsi="Arial" w:cs="Arial"/>
          <w:b/>
          <w:bCs/>
          <w:spacing w:val="-3"/>
          <w:sz w:val="22"/>
          <w:szCs w:val="22"/>
        </w:rPr>
        <w:t>15.</w:t>
      </w:r>
      <w:r w:rsidRPr="007B2448">
        <w:rPr>
          <w:rFonts w:ascii="Arial" w:hAnsi="Arial" w:cs="Arial"/>
          <w:b/>
          <w:spacing w:val="-3"/>
          <w:sz w:val="22"/>
          <w:szCs w:val="22"/>
        </w:rPr>
        <w:tab/>
      </w:r>
      <w:r w:rsidRPr="007B2448">
        <w:rPr>
          <w:rFonts w:ascii="Arial" w:hAnsi="Arial" w:cs="Arial"/>
          <w:b/>
          <w:bCs/>
          <w:spacing w:val="-3"/>
          <w:sz w:val="22"/>
          <w:szCs w:val="22"/>
          <w:u w:val="single"/>
        </w:rPr>
        <w:t xml:space="preserve">Uniforms and Equipment: </w:t>
      </w:r>
      <w:r w:rsidRPr="007B2448">
        <w:rPr>
          <w:rFonts w:ascii="Arial" w:hAnsi="Arial" w:cs="Arial"/>
          <w:sz w:val="22"/>
          <w:szCs w:val="22"/>
        </w:rPr>
        <w:t>as</w:t>
      </w:r>
      <w:r w:rsidRPr="007B2448">
        <w:rPr>
          <w:rFonts w:ascii="Arial" w:hAnsi="Arial" w:cs="Arial"/>
          <w:spacing w:val="-3"/>
          <w:sz w:val="22"/>
          <w:szCs w:val="22"/>
        </w:rPr>
        <w:t xml:space="preserve"> stated in IRB Laws of the Game</w:t>
      </w:r>
    </w:p>
    <w:p w14:paraId="1591C7E7" w14:textId="77777777" w:rsidR="00DF5D4B" w:rsidRPr="007B2448" w:rsidRDefault="00DF5D4B" w:rsidP="00DF5D4B">
      <w:pPr>
        <w:tabs>
          <w:tab w:val="left" w:pos="0"/>
        </w:tabs>
        <w:suppressAutoHyphens/>
        <w:jc w:val="both"/>
        <w:rPr>
          <w:rFonts w:ascii="Arial" w:hAnsi="Arial" w:cs="Arial"/>
          <w:spacing w:val="-3"/>
          <w:sz w:val="22"/>
          <w:szCs w:val="22"/>
        </w:rPr>
      </w:pPr>
    </w:p>
    <w:p w14:paraId="14AE9847" w14:textId="77777777" w:rsidR="00DF5D4B" w:rsidRPr="007B2448" w:rsidRDefault="00DF5D4B" w:rsidP="00DF5D4B">
      <w:pPr>
        <w:numPr>
          <w:ilvl w:val="0"/>
          <w:numId w:val="3"/>
        </w:numPr>
        <w:tabs>
          <w:tab w:val="left" w:pos="0"/>
          <w:tab w:val="left" w:pos="1440"/>
        </w:tabs>
        <w:suppressAutoHyphens/>
        <w:ind w:left="720" w:firstLine="0"/>
        <w:jc w:val="both"/>
        <w:rPr>
          <w:rFonts w:ascii="Arial" w:hAnsi="Arial" w:cs="Arial"/>
          <w:sz w:val="22"/>
          <w:szCs w:val="22"/>
        </w:rPr>
      </w:pPr>
      <w:r w:rsidRPr="007B2448">
        <w:rPr>
          <w:rFonts w:ascii="Arial" w:hAnsi="Arial" w:cs="Arial"/>
          <w:spacing w:val="-3"/>
          <w:sz w:val="22"/>
          <w:szCs w:val="22"/>
        </w:rPr>
        <w:tab/>
        <w:t>The wearing of mouth guards is mandatory.</w:t>
      </w:r>
    </w:p>
    <w:p w14:paraId="0914877B" w14:textId="77777777" w:rsidR="00DF5D4B" w:rsidRPr="007B2448" w:rsidRDefault="00DF5D4B" w:rsidP="00DF5D4B">
      <w:pPr>
        <w:tabs>
          <w:tab w:val="left" w:pos="0"/>
        </w:tabs>
        <w:suppressAutoHyphens/>
        <w:ind w:left="720"/>
        <w:jc w:val="both"/>
        <w:rPr>
          <w:rFonts w:ascii="Arial" w:hAnsi="Arial" w:cs="Arial"/>
          <w:spacing w:val="-3"/>
          <w:sz w:val="22"/>
          <w:szCs w:val="22"/>
        </w:rPr>
      </w:pPr>
    </w:p>
    <w:p w14:paraId="739E292F" w14:textId="77777777" w:rsidR="00DF5D4B" w:rsidRPr="00F70B29" w:rsidRDefault="00DF5D4B" w:rsidP="00DF5D4B">
      <w:pPr>
        <w:numPr>
          <w:ilvl w:val="0"/>
          <w:numId w:val="3"/>
        </w:numPr>
        <w:tabs>
          <w:tab w:val="left" w:pos="0"/>
          <w:tab w:val="left" w:pos="1440"/>
        </w:tabs>
        <w:suppressAutoHyphens/>
        <w:ind w:left="720" w:firstLine="0"/>
        <w:jc w:val="both"/>
        <w:rPr>
          <w:rFonts w:ascii="Arial" w:hAnsi="Arial" w:cs="Arial"/>
          <w:sz w:val="22"/>
          <w:szCs w:val="22"/>
        </w:rPr>
      </w:pPr>
      <w:r w:rsidRPr="007B2448">
        <w:rPr>
          <w:rFonts w:ascii="Arial" w:hAnsi="Arial" w:cs="Arial"/>
          <w:spacing w:val="-3"/>
          <w:sz w:val="22"/>
          <w:szCs w:val="22"/>
        </w:rPr>
        <w:tab/>
        <w:t>Numbered jerseys, based on O</w:t>
      </w:r>
      <w:r>
        <w:rPr>
          <w:rFonts w:ascii="Arial" w:hAnsi="Arial" w:cs="Arial"/>
          <w:spacing w:val="-3"/>
          <w:sz w:val="22"/>
          <w:szCs w:val="22"/>
        </w:rPr>
        <w:t>F</w:t>
      </w:r>
      <w:r w:rsidRPr="007B2448">
        <w:rPr>
          <w:rFonts w:ascii="Arial" w:hAnsi="Arial" w:cs="Arial"/>
          <w:spacing w:val="-3"/>
          <w:sz w:val="22"/>
          <w:szCs w:val="22"/>
        </w:rPr>
        <w:t>SAA Guidelines, are required.</w:t>
      </w:r>
      <w:r w:rsidRPr="007B2448">
        <w:rPr>
          <w:rFonts w:ascii="Arial" w:hAnsi="Arial" w:cs="Arial"/>
          <w:spacing w:val="-3"/>
          <w:sz w:val="22"/>
          <w:szCs w:val="22"/>
        </w:rPr>
        <w:tab/>
      </w:r>
    </w:p>
    <w:p w14:paraId="159EF66C" w14:textId="77777777" w:rsidR="00DF5D4B" w:rsidRPr="007B2448" w:rsidRDefault="00DF5D4B" w:rsidP="00DF5D4B">
      <w:pPr>
        <w:tabs>
          <w:tab w:val="left" w:pos="0"/>
          <w:tab w:val="left" w:pos="2160"/>
        </w:tabs>
        <w:suppressAutoHyphens/>
        <w:ind w:left="720" w:hanging="720"/>
        <w:jc w:val="both"/>
        <w:rPr>
          <w:rFonts w:ascii="Arial" w:hAnsi="Arial" w:cs="Arial"/>
          <w:b/>
          <w:bCs/>
          <w:spacing w:val="-3"/>
          <w:sz w:val="22"/>
          <w:szCs w:val="22"/>
        </w:rPr>
      </w:pPr>
    </w:p>
    <w:p w14:paraId="0E605AF0" w14:textId="77777777" w:rsidR="00DF5D4B" w:rsidRDefault="00DF5D4B" w:rsidP="00DF5D4B">
      <w:pPr>
        <w:tabs>
          <w:tab w:val="left" w:pos="0"/>
          <w:tab w:val="left" w:pos="2160"/>
        </w:tabs>
        <w:suppressAutoHyphens/>
        <w:ind w:left="720" w:hanging="720"/>
        <w:jc w:val="both"/>
        <w:rPr>
          <w:rFonts w:ascii="Arial" w:hAnsi="Arial" w:cs="Arial"/>
          <w:b/>
          <w:bCs/>
          <w:spacing w:val="-3"/>
          <w:sz w:val="22"/>
          <w:szCs w:val="22"/>
        </w:rPr>
      </w:pPr>
    </w:p>
    <w:p w14:paraId="218D6A87" w14:textId="77777777" w:rsidR="00DF5D4B" w:rsidRPr="007B2448" w:rsidRDefault="00DF5D4B" w:rsidP="00DF5D4B">
      <w:pPr>
        <w:tabs>
          <w:tab w:val="left" w:pos="0"/>
          <w:tab w:val="left" w:pos="2160"/>
        </w:tabs>
        <w:suppressAutoHyphens/>
        <w:ind w:left="720" w:hanging="720"/>
        <w:jc w:val="both"/>
        <w:rPr>
          <w:rFonts w:ascii="Arial" w:hAnsi="Arial" w:cs="Arial"/>
          <w:sz w:val="22"/>
          <w:szCs w:val="22"/>
        </w:rPr>
      </w:pPr>
      <w:r w:rsidRPr="007B2448">
        <w:rPr>
          <w:rFonts w:ascii="Arial" w:hAnsi="Arial" w:cs="Arial"/>
          <w:b/>
          <w:bCs/>
          <w:spacing w:val="-3"/>
          <w:sz w:val="22"/>
          <w:szCs w:val="22"/>
        </w:rPr>
        <w:t>16.</w:t>
      </w:r>
      <w:r w:rsidRPr="007B2448">
        <w:rPr>
          <w:rFonts w:ascii="Arial" w:hAnsi="Arial" w:cs="Arial"/>
          <w:b/>
          <w:spacing w:val="-3"/>
          <w:sz w:val="22"/>
          <w:szCs w:val="22"/>
        </w:rPr>
        <w:tab/>
      </w:r>
      <w:r w:rsidRPr="007B2448">
        <w:rPr>
          <w:rFonts w:ascii="Arial" w:hAnsi="Arial" w:cs="Arial"/>
          <w:b/>
          <w:bCs/>
          <w:spacing w:val="-3"/>
          <w:sz w:val="22"/>
          <w:szCs w:val="22"/>
          <w:u w:val="single"/>
        </w:rPr>
        <w:t>Awards:</w:t>
      </w:r>
      <w:r w:rsidRPr="007B2448">
        <w:rPr>
          <w:rFonts w:ascii="Arial" w:hAnsi="Arial" w:cs="Arial"/>
          <w:spacing w:val="-3"/>
          <w:sz w:val="22"/>
          <w:szCs w:val="22"/>
        </w:rPr>
        <w:tab/>
      </w:r>
    </w:p>
    <w:p w14:paraId="493C7F81" w14:textId="77777777" w:rsidR="00DF5D4B" w:rsidRPr="007B2448" w:rsidRDefault="00DF5D4B" w:rsidP="00DF5D4B">
      <w:pPr>
        <w:tabs>
          <w:tab w:val="left" w:pos="0"/>
          <w:tab w:val="left" w:pos="2160"/>
        </w:tabs>
        <w:suppressAutoHyphens/>
        <w:ind w:left="720" w:hanging="720"/>
        <w:jc w:val="both"/>
        <w:rPr>
          <w:rFonts w:ascii="Arial" w:hAnsi="Arial" w:cs="Arial"/>
          <w:spacing w:val="-3"/>
          <w:sz w:val="22"/>
          <w:szCs w:val="22"/>
        </w:rPr>
      </w:pPr>
    </w:p>
    <w:p w14:paraId="30F45620" w14:textId="77777777" w:rsidR="00DF5D4B" w:rsidRPr="007B2448" w:rsidRDefault="00DF5D4B" w:rsidP="00DF5D4B">
      <w:pPr>
        <w:tabs>
          <w:tab w:val="left" w:pos="0"/>
          <w:tab w:val="left" w:pos="2160"/>
        </w:tabs>
        <w:suppressAutoHyphens/>
        <w:ind w:left="720" w:hanging="720"/>
        <w:jc w:val="both"/>
        <w:rPr>
          <w:rFonts w:ascii="Arial" w:hAnsi="Arial" w:cs="Arial"/>
          <w:sz w:val="22"/>
          <w:szCs w:val="22"/>
        </w:rPr>
      </w:pPr>
      <w:r w:rsidRPr="007B2448">
        <w:rPr>
          <w:rFonts w:ascii="Arial" w:hAnsi="Arial" w:cs="Arial"/>
          <w:spacing w:val="-3"/>
          <w:sz w:val="22"/>
          <w:szCs w:val="22"/>
        </w:rPr>
        <w:tab/>
      </w:r>
      <w:r w:rsidRPr="007B2448">
        <w:rPr>
          <w:rFonts w:ascii="Arial" w:hAnsi="Arial" w:cs="Arial"/>
          <w:sz w:val="22"/>
          <w:szCs w:val="22"/>
        </w:rPr>
        <w:t>Using the</w:t>
      </w:r>
      <w:r>
        <w:rPr>
          <w:rFonts w:ascii="Arial" w:hAnsi="Arial" w:cs="Arial"/>
          <w:sz w:val="22"/>
          <w:szCs w:val="22"/>
        </w:rPr>
        <w:t xml:space="preserve"> SCAA Rugby 7s</w:t>
      </w:r>
      <w:r w:rsidRPr="007B2448">
        <w:rPr>
          <w:rFonts w:ascii="Arial" w:hAnsi="Arial" w:cs="Arial"/>
          <w:sz w:val="22"/>
          <w:szCs w:val="22"/>
        </w:rPr>
        <w:t xml:space="preserve"> format</w:t>
      </w:r>
      <w:r>
        <w:rPr>
          <w:rFonts w:ascii="Arial" w:hAnsi="Arial" w:cs="Arial"/>
          <w:sz w:val="22"/>
          <w:szCs w:val="22"/>
        </w:rPr>
        <w:t>,</w:t>
      </w:r>
      <w:r w:rsidRPr="007B2448">
        <w:rPr>
          <w:rFonts w:ascii="Arial" w:hAnsi="Arial" w:cs="Arial"/>
          <w:sz w:val="22"/>
          <w:szCs w:val="22"/>
        </w:rPr>
        <w:t xml:space="preserve"> SCAA Champions will be dec</w:t>
      </w:r>
      <w:r>
        <w:rPr>
          <w:rFonts w:ascii="Arial" w:hAnsi="Arial" w:cs="Arial"/>
          <w:sz w:val="22"/>
          <w:szCs w:val="22"/>
        </w:rPr>
        <w:t>lared at each classification (</w:t>
      </w:r>
      <w:r w:rsidRPr="007B2448">
        <w:rPr>
          <w:rFonts w:ascii="Arial" w:hAnsi="Arial" w:cs="Arial"/>
          <w:sz w:val="22"/>
          <w:szCs w:val="22"/>
        </w:rPr>
        <w:t xml:space="preserve">junior and senior) for both boys and girls.  An SCAA championship banner will be awarded to each </w:t>
      </w:r>
      <w:r>
        <w:rPr>
          <w:rFonts w:ascii="Arial" w:hAnsi="Arial" w:cs="Arial"/>
          <w:sz w:val="22"/>
          <w:szCs w:val="22"/>
        </w:rPr>
        <w:t xml:space="preserve">division </w:t>
      </w:r>
      <w:r w:rsidRPr="007B2448">
        <w:rPr>
          <w:rFonts w:ascii="Arial" w:hAnsi="Arial" w:cs="Arial"/>
          <w:sz w:val="22"/>
          <w:szCs w:val="22"/>
        </w:rPr>
        <w:t>winning team.</w:t>
      </w:r>
      <w:r>
        <w:rPr>
          <w:rFonts w:ascii="Arial" w:hAnsi="Arial" w:cs="Arial"/>
          <w:sz w:val="22"/>
          <w:szCs w:val="22"/>
        </w:rPr>
        <w:t xml:space="preserve">  A championship trophy will be given to the winning junior and senior Boys and Girls teams for one calendar year.</w:t>
      </w:r>
    </w:p>
    <w:p w14:paraId="2898D06F" w14:textId="77777777" w:rsidR="00DF5D4B" w:rsidRDefault="00DF5D4B" w:rsidP="00DF5D4B">
      <w:pPr>
        <w:tabs>
          <w:tab w:val="left" w:pos="0"/>
          <w:tab w:val="left" w:pos="720"/>
        </w:tabs>
        <w:suppressAutoHyphens/>
        <w:jc w:val="both"/>
        <w:rPr>
          <w:rFonts w:ascii="Arial" w:hAnsi="Arial" w:cs="Arial"/>
          <w:b/>
          <w:bCs/>
          <w:spacing w:val="-3"/>
          <w:sz w:val="22"/>
          <w:szCs w:val="22"/>
        </w:rPr>
      </w:pPr>
    </w:p>
    <w:p w14:paraId="0980FEC1" w14:textId="77777777" w:rsidR="00DF5D4B" w:rsidRPr="0078691B" w:rsidRDefault="00DF5D4B" w:rsidP="00DF5D4B">
      <w:pPr>
        <w:tabs>
          <w:tab w:val="left" w:pos="0"/>
          <w:tab w:val="left" w:pos="720"/>
        </w:tabs>
        <w:suppressAutoHyphens/>
        <w:jc w:val="both"/>
        <w:rPr>
          <w:rFonts w:ascii="Arial" w:hAnsi="Arial" w:cs="Arial"/>
          <w:b/>
          <w:spacing w:val="-3"/>
          <w:sz w:val="22"/>
          <w:szCs w:val="22"/>
        </w:rPr>
      </w:pPr>
      <w:r w:rsidRPr="007B2448">
        <w:rPr>
          <w:rFonts w:ascii="Arial" w:hAnsi="Arial" w:cs="Arial"/>
          <w:b/>
          <w:bCs/>
          <w:spacing w:val="-3"/>
          <w:sz w:val="22"/>
          <w:szCs w:val="22"/>
        </w:rPr>
        <w:t>17.</w:t>
      </w:r>
      <w:r w:rsidRPr="007B2448">
        <w:rPr>
          <w:rFonts w:ascii="Arial" w:hAnsi="Arial" w:cs="Arial"/>
          <w:b/>
          <w:spacing w:val="-3"/>
          <w:sz w:val="22"/>
          <w:szCs w:val="22"/>
        </w:rPr>
        <w:tab/>
      </w:r>
      <w:r w:rsidRPr="007B2448">
        <w:rPr>
          <w:rFonts w:ascii="Arial" w:hAnsi="Arial" w:cs="Arial"/>
          <w:b/>
          <w:bCs/>
          <w:spacing w:val="-3"/>
          <w:sz w:val="22"/>
          <w:szCs w:val="22"/>
          <w:u w:val="single"/>
        </w:rPr>
        <w:t>Protest Procedure:</w:t>
      </w:r>
    </w:p>
    <w:p w14:paraId="34B9F014" w14:textId="77777777" w:rsidR="00DF5D4B" w:rsidRPr="007B2448" w:rsidRDefault="00DF5D4B" w:rsidP="00DF5D4B">
      <w:pPr>
        <w:tabs>
          <w:tab w:val="left" w:pos="0"/>
        </w:tabs>
        <w:suppressAutoHyphens/>
        <w:jc w:val="both"/>
        <w:rPr>
          <w:rFonts w:ascii="Arial" w:hAnsi="Arial" w:cs="Arial"/>
          <w:spacing w:val="-3"/>
          <w:sz w:val="22"/>
          <w:szCs w:val="22"/>
        </w:rPr>
      </w:pPr>
    </w:p>
    <w:p w14:paraId="5C3C116C" w14:textId="77777777" w:rsidR="00DF5D4B" w:rsidRPr="007B2448" w:rsidRDefault="00DF5D4B" w:rsidP="00DF5D4B">
      <w:pPr>
        <w:numPr>
          <w:ilvl w:val="0"/>
          <w:numId w:val="1"/>
        </w:numPr>
        <w:tabs>
          <w:tab w:val="clear" w:pos="1140"/>
          <w:tab w:val="left" w:pos="0"/>
          <w:tab w:val="num" w:pos="1440"/>
        </w:tabs>
        <w:suppressAutoHyphens/>
        <w:ind w:left="1440" w:hanging="720"/>
        <w:jc w:val="both"/>
        <w:rPr>
          <w:rFonts w:ascii="Arial" w:hAnsi="Arial" w:cs="Arial"/>
          <w:sz w:val="22"/>
          <w:szCs w:val="22"/>
        </w:rPr>
      </w:pPr>
      <w:r w:rsidRPr="007B2448">
        <w:rPr>
          <w:rFonts w:ascii="Arial" w:hAnsi="Arial" w:cs="Arial"/>
          <w:spacing w:val="-3"/>
          <w:sz w:val="22"/>
          <w:szCs w:val="22"/>
        </w:rPr>
        <w:t>Protests may be lodged on items not under the jurisdiction of the officials or the GBSSA Board of Reference.</w:t>
      </w:r>
    </w:p>
    <w:p w14:paraId="07753421" w14:textId="77777777" w:rsidR="00DF5D4B" w:rsidRPr="007B2448" w:rsidRDefault="00DF5D4B" w:rsidP="00DF5D4B">
      <w:pPr>
        <w:tabs>
          <w:tab w:val="left" w:pos="0"/>
          <w:tab w:val="num" w:pos="1440"/>
        </w:tabs>
        <w:suppressAutoHyphens/>
        <w:ind w:left="1440" w:hanging="720"/>
        <w:jc w:val="both"/>
        <w:rPr>
          <w:rFonts w:ascii="Arial" w:hAnsi="Arial" w:cs="Arial"/>
          <w:spacing w:val="-3"/>
          <w:sz w:val="22"/>
          <w:szCs w:val="22"/>
        </w:rPr>
      </w:pPr>
    </w:p>
    <w:p w14:paraId="365D8BF0" w14:textId="77777777" w:rsidR="00DF5D4B" w:rsidRPr="00160E37" w:rsidRDefault="00DF5D4B" w:rsidP="00DF5D4B">
      <w:pPr>
        <w:numPr>
          <w:ilvl w:val="0"/>
          <w:numId w:val="1"/>
        </w:numPr>
        <w:tabs>
          <w:tab w:val="clear" w:pos="1140"/>
          <w:tab w:val="left" w:pos="0"/>
          <w:tab w:val="num" w:pos="1440"/>
        </w:tabs>
        <w:suppressAutoHyphens/>
        <w:ind w:left="1440" w:hanging="720"/>
        <w:jc w:val="both"/>
        <w:rPr>
          <w:rFonts w:ascii="Arial" w:hAnsi="Arial" w:cs="Arial"/>
          <w:sz w:val="22"/>
          <w:szCs w:val="22"/>
        </w:rPr>
      </w:pPr>
      <w:r w:rsidRPr="00160E37">
        <w:rPr>
          <w:rFonts w:ascii="Arial" w:hAnsi="Arial" w:cs="Arial"/>
          <w:spacing w:val="-3"/>
          <w:sz w:val="22"/>
          <w:szCs w:val="22"/>
        </w:rPr>
        <w:lastRenderedPageBreak/>
        <w:t>All protests must be made within 24 hours of the incident by email, to the centralized athletic coordinator and followed by a written report within three (3) school days.</w:t>
      </w:r>
    </w:p>
    <w:p w14:paraId="3DCE47A3" w14:textId="77777777" w:rsidR="00DF5D4B" w:rsidRPr="007B2448" w:rsidRDefault="00DF5D4B" w:rsidP="00DF5D4B">
      <w:pPr>
        <w:tabs>
          <w:tab w:val="left" w:pos="0"/>
          <w:tab w:val="num" w:pos="1440"/>
        </w:tabs>
        <w:suppressAutoHyphens/>
        <w:ind w:left="1440" w:hanging="720"/>
        <w:jc w:val="both"/>
        <w:rPr>
          <w:rFonts w:ascii="Arial" w:hAnsi="Arial" w:cs="Arial"/>
          <w:spacing w:val="-3"/>
          <w:sz w:val="22"/>
          <w:szCs w:val="22"/>
        </w:rPr>
      </w:pPr>
      <w:r w:rsidRPr="007B2448">
        <w:rPr>
          <w:rFonts w:ascii="Arial" w:hAnsi="Arial" w:cs="Arial"/>
          <w:spacing w:val="-3"/>
          <w:sz w:val="22"/>
          <w:szCs w:val="22"/>
        </w:rPr>
        <w:t xml:space="preserve"> </w:t>
      </w:r>
    </w:p>
    <w:p w14:paraId="2D9EFCB3" w14:textId="77777777" w:rsidR="00DF5D4B" w:rsidRPr="000F378C" w:rsidRDefault="00DF5D4B" w:rsidP="00DF5D4B">
      <w:pPr>
        <w:numPr>
          <w:ilvl w:val="0"/>
          <w:numId w:val="1"/>
        </w:numPr>
        <w:tabs>
          <w:tab w:val="clear" w:pos="1140"/>
          <w:tab w:val="left" w:pos="0"/>
          <w:tab w:val="num" w:pos="1440"/>
        </w:tabs>
        <w:suppressAutoHyphens/>
        <w:ind w:left="1440" w:hanging="720"/>
        <w:jc w:val="both"/>
      </w:pPr>
      <w:r w:rsidRPr="0078691B">
        <w:rPr>
          <w:rFonts w:ascii="Arial" w:hAnsi="Arial" w:cs="Arial"/>
          <w:spacing w:val="-3"/>
          <w:sz w:val="22"/>
          <w:szCs w:val="22"/>
        </w:rPr>
        <w:t>The SCAA Jury of Appeal will deal with protests.</w:t>
      </w:r>
    </w:p>
    <w:p w14:paraId="4751399E" w14:textId="77777777" w:rsidR="00DF5D4B" w:rsidRDefault="00DF5D4B" w:rsidP="00DF5D4B">
      <w:pPr>
        <w:pStyle w:val="ListParagraph"/>
      </w:pPr>
    </w:p>
    <w:p w14:paraId="121C2D08" w14:textId="77777777" w:rsidR="00DF5D4B" w:rsidRPr="007B2448" w:rsidRDefault="00DF5D4B" w:rsidP="00DF5D4B">
      <w:pPr>
        <w:tabs>
          <w:tab w:val="left" w:pos="0"/>
          <w:tab w:val="num" w:pos="1440"/>
        </w:tabs>
        <w:suppressAutoHyphens/>
        <w:ind w:left="1440" w:hanging="720"/>
        <w:jc w:val="both"/>
        <w:rPr>
          <w:rFonts w:ascii="Arial" w:hAnsi="Arial" w:cs="Arial"/>
          <w:sz w:val="22"/>
          <w:szCs w:val="22"/>
        </w:rPr>
      </w:pPr>
    </w:p>
    <w:p w14:paraId="5DF83C15" w14:textId="77777777" w:rsidR="00635825" w:rsidRDefault="00DF5D4B" w:rsidP="00DF5D4B">
      <w:r w:rsidRPr="007B2448">
        <w:rPr>
          <w:rFonts w:ascii="Arial" w:hAnsi="Arial" w:cs="Arial"/>
          <w:spacing w:val="-3"/>
          <w:sz w:val="22"/>
          <w:szCs w:val="22"/>
        </w:rPr>
        <w:br w:type="page"/>
      </w:r>
    </w:p>
    <w:sectPr w:rsidR="006358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833F5"/>
    <w:multiLevelType w:val="singleLevel"/>
    <w:tmpl w:val="684E1960"/>
    <w:lvl w:ilvl="0">
      <w:start w:val="1"/>
      <w:numFmt w:val="lowerRoman"/>
      <w:lvlText w:val="(%1)"/>
      <w:lvlJc w:val="left"/>
      <w:pPr>
        <w:tabs>
          <w:tab w:val="num" w:pos="2160"/>
        </w:tabs>
        <w:ind w:left="2160" w:hanging="720"/>
      </w:pPr>
      <w:rPr>
        <w:rFonts w:hint="default"/>
      </w:rPr>
    </w:lvl>
  </w:abstractNum>
  <w:abstractNum w:abstractNumId="1" w15:restartNumberingAfterBreak="0">
    <w:nsid w:val="213C2EA4"/>
    <w:multiLevelType w:val="singleLevel"/>
    <w:tmpl w:val="1D9C388E"/>
    <w:lvl w:ilvl="0">
      <w:start w:val="1"/>
      <w:numFmt w:val="lowerLetter"/>
      <w:lvlText w:val="(%1)"/>
      <w:lvlJc w:val="left"/>
      <w:pPr>
        <w:tabs>
          <w:tab w:val="num" w:pos="1440"/>
        </w:tabs>
        <w:ind w:left="1440" w:hanging="720"/>
      </w:pPr>
      <w:rPr>
        <w:rFonts w:hint="default"/>
      </w:rPr>
    </w:lvl>
  </w:abstractNum>
  <w:abstractNum w:abstractNumId="2" w15:restartNumberingAfterBreak="0">
    <w:nsid w:val="2B9355B1"/>
    <w:multiLevelType w:val="singleLevel"/>
    <w:tmpl w:val="486E36B2"/>
    <w:lvl w:ilvl="0">
      <w:start w:val="1"/>
      <w:numFmt w:val="lowerLetter"/>
      <w:lvlText w:val="(%1)"/>
      <w:lvlJc w:val="left"/>
      <w:pPr>
        <w:tabs>
          <w:tab w:val="num" w:pos="1140"/>
        </w:tabs>
        <w:ind w:left="1140" w:hanging="420"/>
      </w:pPr>
      <w:rPr>
        <w:rFonts w:hint="default"/>
      </w:rPr>
    </w:lvl>
  </w:abstractNum>
  <w:abstractNum w:abstractNumId="3" w15:restartNumberingAfterBreak="0">
    <w:nsid w:val="3F100759"/>
    <w:multiLevelType w:val="hybridMultilevel"/>
    <w:tmpl w:val="10806580"/>
    <w:lvl w:ilvl="0" w:tplc="8FF40E9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981C88"/>
    <w:multiLevelType w:val="hybridMultilevel"/>
    <w:tmpl w:val="30C2CA78"/>
    <w:lvl w:ilvl="0" w:tplc="FF642FD0">
      <w:start w:val="1"/>
      <w:numFmt w:val="decimal"/>
      <w:lvlText w:val="%1."/>
      <w:lvlJc w:val="left"/>
      <w:pPr>
        <w:ind w:left="450" w:hanging="360"/>
      </w:pPr>
      <w:rPr>
        <w:b/>
        <w:bCs/>
      </w:rPr>
    </w:lvl>
    <w:lvl w:ilvl="1" w:tplc="D2B875F8">
      <w:start w:val="1"/>
      <w:numFmt w:val="lowerLetter"/>
      <w:lvlText w:val="(%2)"/>
      <w:lvlJc w:val="left"/>
      <w:pPr>
        <w:ind w:left="1440" w:hanging="360"/>
      </w:pPr>
      <w:rPr>
        <w:b w:val="0"/>
        <w:bCs w:val="0"/>
        <w:i w:val="0"/>
        <w:iCs w:val="0"/>
      </w:rPr>
    </w:lvl>
    <w:lvl w:ilvl="2" w:tplc="508ECBF2">
      <w:start w:val="1"/>
      <w:numFmt w:val="lowerRoman"/>
      <w:lvlText w:val="%3."/>
      <w:lvlJc w:val="right"/>
      <w:pPr>
        <w:ind w:left="1980" w:hanging="180"/>
      </w:pPr>
      <w:rPr>
        <w:b w:val="0"/>
        <w:bCs w:val="0"/>
        <w:i w:val="0"/>
        <w:iCs w:val="0"/>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4D757ED"/>
    <w:multiLevelType w:val="hybridMultilevel"/>
    <w:tmpl w:val="D042F638"/>
    <w:lvl w:ilvl="0" w:tplc="20AE2AB6">
      <w:start w:val="1"/>
      <w:numFmt w:val="lowerLetter"/>
      <w:lvlText w:val="(%1)"/>
      <w:lvlJc w:val="left"/>
      <w:pPr>
        <w:tabs>
          <w:tab w:val="num" w:pos="2016"/>
        </w:tabs>
        <w:ind w:left="2016" w:hanging="360"/>
      </w:pPr>
      <w:rPr>
        <w:rFonts w:ascii="Arial" w:hAnsi="Arial" w:hint="default"/>
        <w:b w:val="0"/>
        <w:i w:val="0"/>
        <w:sz w:val="22"/>
      </w:rPr>
    </w:lvl>
    <w:lvl w:ilvl="1" w:tplc="0ED0C3D6">
      <w:start w:val="1"/>
      <w:numFmt w:val="lowerLetter"/>
      <w:lvlText w:val="%2."/>
      <w:lvlJc w:val="left"/>
      <w:pPr>
        <w:tabs>
          <w:tab w:val="num" w:pos="2376"/>
        </w:tabs>
        <w:ind w:left="2376" w:hanging="360"/>
      </w:pPr>
    </w:lvl>
    <w:lvl w:ilvl="2" w:tplc="9DEC13BA" w:tentative="1">
      <w:start w:val="1"/>
      <w:numFmt w:val="lowerRoman"/>
      <w:lvlText w:val="%3."/>
      <w:lvlJc w:val="right"/>
      <w:pPr>
        <w:tabs>
          <w:tab w:val="num" w:pos="3096"/>
        </w:tabs>
        <w:ind w:left="3096" w:hanging="180"/>
      </w:pPr>
    </w:lvl>
    <w:lvl w:ilvl="3" w:tplc="38022DC8" w:tentative="1">
      <w:start w:val="1"/>
      <w:numFmt w:val="decimal"/>
      <w:lvlText w:val="%4."/>
      <w:lvlJc w:val="left"/>
      <w:pPr>
        <w:tabs>
          <w:tab w:val="num" w:pos="3816"/>
        </w:tabs>
        <w:ind w:left="3816" w:hanging="360"/>
      </w:pPr>
    </w:lvl>
    <w:lvl w:ilvl="4" w:tplc="A94E9760" w:tentative="1">
      <w:start w:val="1"/>
      <w:numFmt w:val="lowerLetter"/>
      <w:lvlText w:val="%5."/>
      <w:lvlJc w:val="left"/>
      <w:pPr>
        <w:tabs>
          <w:tab w:val="num" w:pos="4536"/>
        </w:tabs>
        <w:ind w:left="4536" w:hanging="360"/>
      </w:pPr>
    </w:lvl>
    <w:lvl w:ilvl="5" w:tplc="B59EEE46" w:tentative="1">
      <w:start w:val="1"/>
      <w:numFmt w:val="lowerRoman"/>
      <w:lvlText w:val="%6."/>
      <w:lvlJc w:val="right"/>
      <w:pPr>
        <w:tabs>
          <w:tab w:val="num" w:pos="5256"/>
        </w:tabs>
        <w:ind w:left="5256" w:hanging="180"/>
      </w:pPr>
    </w:lvl>
    <w:lvl w:ilvl="6" w:tplc="8A9E5A46" w:tentative="1">
      <w:start w:val="1"/>
      <w:numFmt w:val="decimal"/>
      <w:lvlText w:val="%7."/>
      <w:lvlJc w:val="left"/>
      <w:pPr>
        <w:tabs>
          <w:tab w:val="num" w:pos="5976"/>
        </w:tabs>
        <w:ind w:left="5976" w:hanging="360"/>
      </w:pPr>
    </w:lvl>
    <w:lvl w:ilvl="7" w:tplc="966635CC" w:tentative="1">
      <w:start w:val="1"/>
      <w:numFmt w:val="lowerLetter"/>
      <w:lvlText w:val="%8."/>
      <w:lvlJc w:val="left"/>
      <w:pPr>
        <w:tabs>
          <w:tab w:val="num" w:pos="6696"/>
        </w:tabs>
        <w:ind w:left="6696" w:hanging="360"/>
      </w:pPr>
    </w:lvl>
    <w:lvl w:ilvl="8" w:tplc="4B6A76DE" w:tentative="1">
      <w:start w:val="1"/>
      <w:numFmt w:val="lowerRoman"/>
      <w:lvlText w:val="%9."/>
      <w:lvlJc w:val="right"/>
      <w:pPr>
        <w:tabs>
          <w:tab w:val="num" w:pos="7416"/>
        </w:tabs>
        <w:ind w:left="7416" w:hanging="180"/>
      </w:pPr>
    </w:lvl>
  </w:abstractNum>
  <w:abstractNum w:abstractNumId="6" w15:restartNumberingAfterBreak="0">
    <w:nsid w:val="65E6741F"/>
    <w:multiLevelType w:val="singleLevel"/>
    <w:tmpl w:val="2AEC08D6"/>
    <w:lvl w:ilvl="0">
      <w:start w:val="1"/>
      <w:numFmt w:val="lowerLetter"/>
      <w:lvlText w:val="(%1)"/>
      <w:lvlJc w:val="left"/>
      <w:pPr>
        <w:tabs>
          <w:tab w:val="num" w:pos="1440"/>
        </w:tabs>
        <w:ind w:left="1440" w:hanging="720"/>
      </w:pPr>
      <w:rPr>
        <w:rFonts w:hint="default"/>
      </w:rPr>
    </w:lvl>
  </w:abstractNum>
  <w:abstractNum w:abstractNumId="7" w15:restartNumberingAfterBreak="0">
    <w:nsid w:val="6CB22CBE"/>
    <w:multiLevelType w:val="singleLevel"/>
    <w:tmpl w:val="56CEA994"/>
    <w:lvl w:ilvl="0">
      <w:start w:val="1"/>
      <w:numFmt w:val="lowerLetter"/>
      <w:lvlText w:val="(%1)"/>
      <w:lvlJc w:val="left"/>
      <w:pPr>
        <w:tabs>
          <w:tab w:val="num" w:pos="1125"/>
        </w:tabs>
        <w:ind w:left="1125" w:hanging="405"/>
      </w:pPr>
      <w:rPr>
        <w:rFonts w:hint="default"/>
      </w:rPr>
    </w:lvl>
  </w:abstractNum>
  <w:num w:numId="1" w16cid:durableId="916016697">
    <w:abstractNumId w:val="2"/>
  </w:num>
  <w:num w:numId="2" w16cid:durableId="2010135363">
    <w:abstractNumId w:val="0"/>
  </w:num>
  <w:num w:numId="3" w16cid:durableId="473068492">
    <w:abstractNumId w:val="7"/>
  </w:num>
  <w:num w:numId="4" w16cid:durableId="573589833">
    <w:abstractNumId w:val="6"/>
  </w:num>
  <w:num w:numId="5" w16cid:durableId="1881046429">
    <w:abstractNumId w:val="1"/>
  </w:num>
  <w:num w:numId="6" w16cid:durableId="1851411334">
    <w:abstractNumId w:val="3"/>
  </w:num>
  <w:num w:numId="7" w16cid:durableId="592785364">
    <w:abstractNumId w:val="5"/>
  </w:num>
  <w:num w:numId="8" w16cid:durableId="578102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4B"/>
    <w:rsid w:val="00414D4B"/>
    <w:rsid w:val="00635825"/>
    <w:rsid w:val="00D21778"/>
    <w:rsid w:val="00DF5D4B"/>
    <w:rsid w:val="00ED62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A1B1870"/>
  <w15:chartTrackingRefBased/>
  <w15:docId w15:val="{1F072E67-F8E2-4E77-BD8A-94E2C4AE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4B"/>
    <w:pPr>
      <w:spacing w:after="0" w:line="240" w:lineRule="auto"/>
    </w:pPr>
    <w:rPr>
      <w:rFonts w:ascii="Times New Roman" w:eastAsia="Times New Roman" w:hAnsi="Times New Roman" w:cs="Times New Roman"/>
      <w:kern w:val="0"/>
      <w:sz w:val="20"/>
      <w:szCs w:val="20"/>
      <w:lang w:val="en-GB" w:eastAsia="en-CA"/>
      <w14:ligatures w14:val="none"/>
    </w:rPr>
  </w:style>
  <w:style w:type="paragraph" w:styleId="Heading1">
    <w:name w:val="heading 1"/>
    <w:basedOn w:val="Normal"/>
    <w:next w:val="Normal"/>
    <w:link w:val="Heading1Char"/>
    <w:qFormat/>
    <w:rsid w:val="00DF5D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DF5D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F5D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DF5D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DF5D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DF5D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DF5D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DF5D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F5D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D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5D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5D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5D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5D4B"/>
    <w:rPr>
      <w:rFonts w:eastAsiaTheme="majorEastAsia" w:cstheme="majorBidi"/>
      <w:color w:val="2F5496" w:themeColor="accent1" w:themeShade="BF"/>
    </w:rPr>
  </w:style>
  <w:style w:type="character" w:customStyle="1" w:styleId="Heading6Char">
    <w:name w:val="Heading 6 Char"/>
    <w:basedOn w:val="DefaultParagraphFont"/>
    <w:link w:val="Heading6"/>
    <w:rsid w:val="00DF5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D4B"/>
    <w:rPr>
      <w:rFonts w:eastAsiaTheme="majorEastAsia" w:cstheme="majorBidi"/>
      <w:color w:val="272727" w:themeColor="text1" w:themeTint="D8"/>
    </w:rPr>
  </w:style>
  <w:style w:type="paragraph" w:styleId="Title">
    <w:name w:val="Title"/>
    <w:basedOn w:val="Normal"/>
    <w:next w:val="Normal"/>
    <w:link w:val="TitleChar"/>
    <w:uiPriority w:val="10"/>
    <w:qFormat/>
    <w:rsid w:val="00DF5D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D4B"/>
    <w:pPr>
      <w:spacing w:before="160"/>
      <w:jc w:val="center"/>
    </w:pPr>
    <w:rPr>
      <w:i/>
      <w:iCs/>
      <w:color w:val="404040" w:themeColor="text1" w:themeTint="BF"/>
    </w:rPr>
  </w:style>
  <w:style w:type="character" w:customStyle="1" w:styleId="QuoteChar">
    <w:name w:val="Quote Char"/>
    <w:basedOn w:val="DefaultParagraphFont"/>
    <w:link w:val="Quote"/>
    <w:uiPriority w:val="29"/>
    <w:rsid w:val="00DF5D4B"/>
    <w:rPr>
      <w:i/>
      <w:iCs/>
      <w:color w:val="404040" w:themeColor="text1" w:themeTint="BF"/>
    </w:rPr>
  </w:style>
  <w:style w:type="paragraph" w:styleId="ListParagraph">
    <w:name w:val="List Paragraph"/>
    <w:basedOn w:val="Normal"/>
    <w:uiPriority w:val="34"/>
    <w:qFormat/>
    <w:rsid w:val="00DF5D4B"/>
    <w:pPr>
      <w:ind w:left="720"/>
      <w:contextualSpacing/>
    </w:pPr>
  </w:style>
  <w:style w:type="character" w:styleId="IntenseEmphasis">
    <w:name w:val="Intense Emphasis"/>
    <w:basedOn w:val="DefaultParagraphFont"/>
    <w:uiPriority w:val="21"/>
    <w:qFormat/>
    <w:rsid w:val="00DF5D4B"/>
    <w:rPr>
      <w:i/>
      <w:iCs/>
      <w:color w:val="2F5496" w:themeColor="accent1" w:themeShade="BF"/>
    </w:rPr>
  </w:style>
  <w:style w:type="paragraph" w:styleId="IntenseQuote">
    <w:name w:val="Intense Quote"/>
    <w:basedOn w:val="Normal"/>
    <w:next w:val="Normal"/>
    <w:link w:val="IntenseQuoteChar"/>
    <w:uiPriority w:val="30"/>
    <w:qFormat/>
    <w:rsid w:val="00DF5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5D4B"/>
    <w:rPr>
      <w:i/>
      <w:iCs/>
      <w:color w:val="2F5496" w:themeColor="accent1" w:themeShade="BF"/>
    </w:rPr>
  </w:style>
  <w:style w:type="character" w:styleId="IntenseReference">
    <w:name w:val="Intense Reference"/>
    <w:basedOn w:val="DefaultParagraphFont"/>
    <w:uiPriority w:val="32"/>
    <w:qFormat/>
    <w:rsid w:val="00DF5D4B"/>
    <w:rPr>
      <w:b/>
      <w:bCs/>
      <w:smallCaps/>
      <w:color w:val="2F5496" w:themeColor="accent1" w:themeShade="BF"/>
      <w:spacing w:val="5"/>
    </w:rPr>
  </w:style>
  <w:style w:type="paragraph" w:styleId="BodyText">
    <w:name w:val="Body Text"/>
    <w:basedOn w:val="Normal"/>
    <w:link w:val="BodyTextChar"/>
    <w:rsid w:val="00DF5D4B"/>
    <w:pPr>
      <w:tabs>
        <w:tab w:val="left" w:pos="0"/>
      </w:tabs>
      <w:suppressAutoHyphens/>
      <w:spacing w:before="120" w:after="120"/>
      <w:jc w:val="both"/>
    </w:pPr>
    <w:rPr>
      <w:rFonts w:ascii="Comic Sans MS" w:hAnsi="Comic Sans MS"/>
      <w:spacing w:val="-3"/>
      <w:sz w:val="22"/>
    </w:rPr>
  </w:style>
  <w:style w:type="character" w:customStyle="1" w:styleId="BodyTextChar">
    <w:name w:val="Body Text Char"/>
    <w:basedOn w:val="DefaultParagraphFont"/>
    <w:link w:val="BodyText"/>
    <w:rsid w:val="00DF5D4B"/>
    <w:rPr>
      <w:rFonts w:ascii="Comic Sans MS" w:eastAsia="Times New Roman" w:hAnsi="Comic Sans MS" w:cs="Times New Roman"/>
      <w:spacing w:val="-3"/>
      <w:kern w:val="0"/>
      <w:szCs w:val="20"/>
      <w:lang w:val="en-GB"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1263</Words>
  <Characters>7200</Characters>
  <Application>Microsoft Office Word</Application>
  <DocSecurity>0</DocSecurity>
  <Lines>60</Lines>
  <Paragraphs>16</Paragraphs>
  <ScaleCrop>false</ScaleCrop>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Josh</dc:creator>
  <cp:keywords/>
  <dc:description/>
  <cp:lastModifiedBy>Morgan, Josh</cp:lastModifiedBy>
  <cp:revision>1</cp:revision>
  <dcterms:created xsi:type="dcterms:W3CDTF">2024-08-19T15:59:00Z</dcterms:created>
  <dcterms:modified xsi:type="dcterms:W3CDTF">2024-08-19T16:00:00Z</dcterms:modified>
</cp:coreProperties>
</file>